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C00DB" w14:textId="77777777" w:rsidR="004622C3" w:rsidRPr="006F5C43" w:rsidRDefault="004622C3" w:rsidP="004622C3">
      <w:pPr>
        <w:spacing w:line="360" w:lineRule="auto"/>
        <w:jc w:val="both"/>
        <w:rPr>
          <w:rFonts w:ascii="Bahnschrift" w:hAnsi="Bahnschrift"/>
          <w:b/>
        </w:rPr>
      </w:pPr>
      <w:r w:rsidRPr="006F5C43">
        <w:rPr>
          <w:rFonts w:ascii="Bahnschrift" w:hAnsi="Bahnschrift"/>
          <w:b/>
        </w:rPr>
        <w:t>HONORABLE CONGRESO DEL ESTADO DE YUCATAN</w:t>
      </w:r>
    </w:p>
    <w:p w14:paraId="20A9B810" w14:textId="77777777" w:rsidR="004622C3" w:rsidRPr="006F5C43" w:rsidRDefault="004622C3" w:rsidP="004622C3">
      <w:pPr>
        <w:spacing w:line="360" w:lineRule="auto"/>
        <w:jc w:val="both"/>
        <w:rPr>
          <w:rFonts w:ascii="Bahnschrift" w:hAnsi="Bahnschrift"/>
          <w:b/>
        </w:rPr>
      </w:pPr>
      <w:r w:rsidRPr="006F5C43">
        <w:rPr>
          <w:rFonts w:ascii="Bahnschrift" w:hAnsi="Bahnschrift"/>
          <w:b/>
        </w:rPr>
        <w:t>P R E S E N T E.</w:t>
      </w:r>
    </w:p>
    <w:p w14:paraId="2A0703DF" w14:textId="77777777" w:rsidR="004622C3" w:rsidRPr="006F5C43" w:rsidRDefault="004622C3" w:rsidP="004622C3">
      <w:pPr>
        <w:jc w:val="both"/>
        <w:rPr>
          <w:rFonts w:ascii="Bahnschrift" w:hAnsi="Bahnschrift"/>
        </w:rPr>
      </w:pPr>
    </w:p>
    <w:p w14:paraId="6A2C557B" w14:textId="5BF15D23" w:rsidR="004622C3" w:rsidRPr="006F5C43" w:rsidRDefault="004622C3" w:rsidP="00CD6CBC">
      <w:pPr>
        <w:spacing w:line="360" w:lineRule="auto"/>
        <w:jc w:val="both"/>
        <w:rPr>
          <w:rFonts w:ascii="Bahnschrift" w:hAnsi="Bahnschrift"/>
        </w:rPr>
      </w:pPr>
      <w:r w:rsidRPr="006F5C43">
        <w:rPr>
          <w:rFonts w:ascii="Bahnschrift" w:hAnsi="Bahnschrift"/>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6F5C43">
        <w:rPr>
          <w:rFonts w:ascii="Bahnschrift" w:hAnsi="Bahnschrift"/>
          <w:b/>
        </w:rPr>
        <w:t xml:space="preserve">INICIATIVA CON PROYECTO DE DECRETO QUE REFORMA LA CONSTITUCIÓN POLÍTICA  DEL ESTADO </w:t>
      </w:r>
      <w:r w:rsidR="00B73603" w:rsidRPr="006F5C43">
        <w:rPr>
          <w:rFonts w:ascii="Bahnschrift" w:hAnsi="Bahnschrift"/>
          <w:b/>
        </w:rPr>
        <w:t>EN RECONOCIMIENTO DE LOS DERECHOS D</w:t>
      </w:r>
      <w:r w:rsidR="00CD2FB9" w:rsidRPr="006F5C43">
        <w:rPr>
          <w:rFonts w:ascii="Bahnschrift" w:hAnsi="Bahnschrift"/>
          <w:b/>
        </w:rPr>
        <w:t>E LAS PERSONAS CON DISCAPACIDAD,</w:t>
      </w:r>
      <w:r w:rsidRPr="006F5C43">
        <w:rPr>
          <w:rFonts w:ascii="Bahnschrift" w:hAnsi="Bahnschrift"/>
        </w:rPr>
        <w:t xml:space="preserve"> en virtud de la siguiente:</w:t>
      </w:r>
    </w:p>
    <w:p w14:paraId="41D836DC" w14:textId="77777777" w:rsidR="004622C3" w:rsidRPr="006F5C43" w:rsidRDefault="004622C3" w:rsidP="004622C3">
      <w:pPr>
        <w:jc w:val="both"/>
        <w:rPr>
          <w:rFonts w:ascii="Bahnschrift" w:hAnsi="Bahnschrift"/>
        </w:rPr>
      </w:pPr>
    </w:p>
    <w:p w14:paraId="1EBD7455" w14:textId="77777777" w:rsidR="004622C3" w:rsidRPr="006F5C43" w:rsidRDefault="004622C3" w:rsidP="004622C3">
      <w:pPr>
        <w:jc w:val="center"/>
        <w:rPr>
          <w:rFonts w:ascii="Bahnschrift" w:hAnsi="Bahnschrift"/>
          <w:b/>
        </w:rPr>
      </w:pPr>
      <w:r w:rsidRPr="006F5C43">
        <w:rPr>
          <w:rFonts w:ascii="Bahnschrift" w:hAnsi="Bahnschrift"/>
          <w:b/>
          <w:sz w:val="28"/>
        </w:rPr>
        <w:t>EXPOSICIÓN DE MOTIVOS</w:t>
      </w:r>
    </w:p>
    <w:p w14:paraId="6524B59F" w14:textId="757DF483" w:rsidR="004622C3" w:rsidRPr="006F5C43" w:rsidRDefault="004622C3" w:rsidP="004622C3">
      <w:pPr>
        <w:jc w:val="both"/>
        <w:rPr>
          <w:rFonts w:ascii="Bahnschrift" w:hAnsi="Bahnschrift"/>
        </w:rPr>
      </w:pPr>
      <w:r w:rsidRPr="006F5C43">
        <w:rPr>
          <w:rFonts w:ascii="Bahnschrift" w:hAnsi="Bahnschrift"/>
        </w:rPr>
        <w:tab/>
      </w:r>
    </w:p>
    <w:p w14:paraId="7C1A3F7F" w14:textId="77777777" w:rsidR="0007394A" w:rsidRPr="006F5C43" w:rsidRDefault="0007394A" w:rsidP="004622C3">
      <w:pPr>
        <w:jc w:val="both"/>
        <w:rPr>
          <w:rFonts w:ascii="Bahnschrift" w:hAnsi="Bahnschrift"/>
        </w:rPr>
      </w:pPr>
    </w:p>
    <w:p w14:paraId="4C587F4F" w14:textId="6FA4F452" w:rsidR="004622C3" w:rsidRPr="006F5C43" w:rsidRDefault="004622C3" w:rsidP="00CD6CBC">
      <w:pPr>
        <w:spacing w:line="360" w:lineRule="auto"/>
        <w:jc w:val="both"/>
        <w:rPr>
          <w:rFonts w:ascii="Bahnschrift" w:hAnsi="Bahnschrift"/>
        </w:rPr>
      </w:pPr>
      <w:r w:rsidRPr="006F5C43">
        <w:rPr>
          <w:rFonts w:ascii="Bahnschrift" w:hAnsi="Bahnschrift"/>
        </w:rPr>
        <w:tab/>
        <w:t xml:space="preserve">El PRI ha propuesto un sistema de gobernanza que incluya a todas y a todos, con bases </w:t>
      </w:r>
      <w:r w:rsidR="0007394A" w:rsidRPr="006F5C43">
        <w:rPr>
          <w:rFonts w:ascii="Bahnschrift" w:hAnsi="Bahnschrift"/>
        </w:rPr>
        <w:t xml:space="preserve">firmes </w:t>
      </w:r>
      <w:r w:rsidRPr="006F5C43">
        <w:rPr>
          <w:rFonts w:ascii="Bahnschrift" w:hAnsi="Bahnschrift"/>
        </w:rPr>
        <w:t>en la inclusión</w:t>
      </w:r>
      <w:r w:rsidR="00395FF4" w:rsidRPr="006F5C43">
        <w:rPr>
          <w:rFonts w:ascii="Bahnschrift" w:hAnsi="Bahnschrift"/>
        </w:rPr>
        <w:t xml:space="preserve"> y la accesibilidad, para que los derechos humano</w:t>
      </w:r>
      <w:r w:rsidRPr="006F5C43">
        <w:rPr>
          <w:rFonts w:ascii="Bahnschrift" w:hAnsi="Bahnschrift"/>
        </w:rPr>
        <w:t>s</w:t>
      </w:r>
      <w:r w:rsidR="008A6E4D" w:rsidRPr="006F5C43">
        <w:rPr>
          <w:rFonts w:ascii="Bahnschrift" w:hAnsi="Bahnschrift"/>
        </w:rPr>
        <w:t xml:space="preserve"> de las</w:t>
      </w:r>
      <w:r w:rsidRPr="006F5C43">
        <w:rPr>
          <w:rFonts w:ascii="Bahnschrift" w:hAnsi="Bahnschrift"/>
        </w:rPr>
        <w:t xml:space="preserve"> personas con discapacidad se</w:t>
      </w:r>
      <w:r w:rsidR="00395FF4" w:rsidRPr="006F5C43">
        <w:rPr>
          <w:rFonts w:ascii="Bahnschrift" w:hAnsi="Bahnschrift"/>
        </w:rPr>
        <w:t xml:space="preserve">an garantizados, promovidos, protegidos y respetados, </w:t>
      </w:r>
      <w:r w:rsidR="00CD2FB9" w:rsidRPr="006F5C43">
        <w:rPr>
          <w:rFonts w:ascii="Bahnschrift" w:hAnsi="Bahnschrift"/>
        </w:rPr>
        <w:t xml:space="preserve">contando </w:t>
      </w:r>
      <w:r w:rsidR="006F5C43" w:rsidRPr="006F5C43">
        <w:rPr>
          <w:rFonts w:ascii="Bahnschrift" w:hAnsi="Bahnschrift"/>
        </w:rPr>
        <w:t xml:space="preserve">con </w:t>
      </w:r>
      <w:r w:rsidR="00395FF4" w:rsidRPr="006F5C43">
        <w:rPr>
          <w:rFonts w:ascii="Bahnschrift" w:hAnsi="Bahnschrift"/>
        </w:rPr>
        <w:t>una</w:t>
      </w:r>
      <w:r w:rsidR="005E1021" w:rsidRPr="006F5C43">
        <w:rPr>
          <w:rFonts w:ascii="Bahnschrift" w:hAnsi="Bahnschrift"/>
        </w:rPr>
        <w:t xml:space="preserve"> </w:t>
      </w:r>
      <w:r w:rsidRPr="006F5C43">
        <w:rPr>
          <w:rFonts w:ascii="Bahnschrift" w:hAnsi="Bahnschrift"/>
        </w:rPr>
        <w:t>mayor participación</w:t>
      </w:r>
      <w:r w:rsidR="00395FF4" w:rsidRPr="006F5C43">
        <w:rPr>
          <w:rFonts w:ascii="Bahnschrift" w:hAnsi="Bahnschrift"/>
        </w:rPr>
        <w:t xml:space="preserve"> en las decisiones públicas; </w:t>
      </w:r>
      <w:r w:rsidR="00AB556D" w:rsidRPr="006F5C43">
        <w:rPr>
          <w:rFonts w:ascii="Bahnschrift" w:hAnsi="Bahnschrift"/>
        </w:rPr>
        <w:t>sobre todo,</w:t>
      </w:r>
      <w:r w:rsidR="00261EA5" w:rsidRPr="006F5C43">
        <w:rPr>
          <w:rFonts w:ascii="Bahnschrift" w:hAnsi="Bahnschrift"/>
        </w:rPr>
        <w:t xml:space="preserve"> </w:t>
      </w:r>
      <w:r w:rsidR="00CD2FB9" w:rsidRPr="006F5C43">
        <w:rPr>
          <w:rFonts w:ascii="Bahnschrift" w:hAnsi="Bahnschrift"/>
        </w:rPr>
        <w:t xml:space="preserve">para la accesibilidad </w:t>
      </w:r>
      <w:r w:rsidR="00261EA5" w:rsidRPr="006F5C43">
        <w:rPr>
          <w:rFonts w:ascii="Bahnschrift" w:hAnsi="Bahnschrift"/>
        </w:rPr>
        <w:t xml:space="preserve">en la prestación de </w:t>
      </w:r>
      <w:r w:rsidR="00AB556D" w:rsidRPr="006F5C43">
        <w:rPr>
          <w:rFonts w:ascii="Bahnschrift" w:hAnsi="Bahnschrift"/>
        </w:rPr>
        <w:t xml:space="preserve">los servicios públicos, </w:t>
      </w:r>
      <w:r w:rsidR="00CD2FB9" w:rsidRPr="006F5C43">
        <w:rPr>
          <w:rFonts w:ascii="Bahnschrift" w:hAnsi="Bahnschrift"/>
        </w:rPr>
        <w:t>en su atención con un</w:t>
      </w:r>
      <w:r w:rsidRPr="006F5C43">
        <w:rPr>
          <w:rFonts w:ascii="Bahnschrift" w:hAnsi="Bahnschrift"/>
        </w:rPr>
        <w:t xml:space="preserve"> trato digno</w:t>
      </w:r>
      <w:r w:rsidR="00AB556D" w:rsidRPr="006F5C43">
        <w:rPr>
          <w:rFonts w:ascii="Bahnschrift" w:hAnsi="Bahnschrift"/>
        </w:rPr>
        <w:t>;</w:t>
      </w:r>
      <w:r w:rsidRPr="006F5C43">
        <w:rPr>
          <w:rFonts w:ascii="Bahnschrift" w:hAnsi="Bahnschrift"/>
        </w:rPr>
        <w:t xml:space="preserve"> </w:t>
      </w:r>
      <w:r w:rsidR="008A6E4D" w:rsidRPr="006F5C43">
        <w:rPr>
          <w:rFonts w:ascii="Bahnschrift" w:hAnsi="Bahnschrift"/>
        </w:rPr>
        <w:t xml:space="preserve">para que </w:t>
      </w:r>
      <w:r w:rsidRPr="006F5C43">
        <w:rPr>
          <w:rFonts w:ascii="Bahnschrift" w:hAnsi="Bahnschrift"/>
        </w:rPr>
        <w:t>en lo general,</w:t>
      </w:r>
      <w:r w:rsidR="00AB556D" w:rsidRPr="006F5C43">
        <w:rPr>
          <w:rFonts w:ascii="Bahnschrift" w:hAnsi="Bahnschrift"/>
        </w:rPr>
        <w:t xml:space="preserve"> se elimine</w:t>
      </w:r>
      <w:r w:rsidR="0007394A" w:rsidRPr="006F5C43">
        <w:rPr>
          <w:rFonts w:ascii="Bahnschrift" w:hAnsi="Bahnschrift"/>
        </w:rPr>
        <w:t xml:space="preserve"> </w:t>
      </w:r>
      <w:r w:rsidRPr="006F5C43">
        <w:rPr>
          <w:rFonts w:ascii="Bahnschrift" w:hAnsi="Bahnschrift"/>
        </w:rPr>
        <w:t>cualquier obstáculo o barrera que impida el disfrute pleno de su</w:t>
      </w:r>
      <w:r w:rsidR="008A6E4D" w:rsidRPr="006F5C43">
        <w:rPr>
          <w:rFonts w:ascii="Bahnschrift" w:hAnsi="Bahnschrift"/>
        </w:rPr>
        <w:t>s</w:t>
      </w:r>
      <w:r w:rsidRPr="006F5C43">
        <w:rPr>
          <w:rFonts w:ascii="Bahnschrift" w:hAnsi="Bahnschrift"/>
        </w:rPr>
        <w:t xml:space="preserve"> derechos humanos.</w:t>
      </w:r>
    </w:p>
    <w:p w14:paraId="7A670468" w14:textId="77777777" w:rsidR="00800532" w:rsidRPr="006F5C43" w:rsidRDefault="00800532" w:rsidP="00CD6CBC">
      <w:pPr>
        <w:spacing w:line="360" w:lineRule="auto"/>
        <w:jc w:val="both"/>
        <w:rPr>
          <w:rFonts w:ascii="Bahnschrift" w:hAnsi="Bahnschrift"/>
        </w:rPr>
      </w:pPr>
    </w:p>
    <w:p w14:paraId="5F622BB5" w14:textId="5E233B8F" w:rsidR="004622C3" w:rsidRDefault="004622C3" w:rsidP="00CD6CBC">
      <w:pPr>
        <w:spacing w:line="360" w:lineRule="auto"/>
        <w:jc w:val="both"/>
        <w:rPr>
          <w:rFonts w:ascii="Bahnschrift" w:hAnsi="Bahnschrift"/>
        </w:rPr>
      </w:pPr>
      <w:r w:rsidRPr="006F5C43">
        <w:rPr>
          <w:rFonts w:ascii="Bahnschrift" w:hAnsi="Bahnschrift"/>
        </w:rPr>
        <w:tab/>
      </w:r>
      <w:r w:rsidRPr="006F5C43">
        <w:rPr>
          <w:rFonts w:ascii="Bahnschrift" w:hAnsi="Bahnschrift" w:cs="Arial"/>
        </w:rPr>
        <w:t>En este sentido se requiere una visión transversal en el ordenamiento máximo de nuestra entidad, donde se reconozca a las personas con discapacidad y que bajo el lema ¡Nada de nosotros, sin nosotros!</w:t>
      </w:r>
      <w:r w:rsidR="00204A71" w:rsidRPr="006F5C43">
        <w:rPr>
          <w:rFonts w:ascii="Bahnschrift" w:hAnsi="Bahnschrift" w:cs="Arial"/>
        </w:rPr>
        <w:t>,</w:t>
      </w:r>
      <w:r w:rsidRPr="006F5C43">
        <w:rPr>
          <w:rFonts w:ascii="Bahnschrift" w:hAnsi="Bahnschrift" w:cs="Arial"/>
        </w:rPr>
        <w:t xml:space="preserve"> </w:t>
      </w:r>
      <w:r w:rsidR="0007394A" w:rsidRPr="006F5C43">
        <w:rPr>
          <w:rFonts w:ascii="Bahnschrift" w:hAnsi="Bahnschrift" w:cs="Arial"/>
        </w:rPr>
        <w:t xml:space="preserve">se </w:t>
      </w:r>
      <w:r w:rsidRPr="006F5C43">
        <w:rPr>
          <w:rFonts w:ascii="Bahnschrift" w:hAnsi="Bahnschrift" w:cs="Arial"/>
        </w:rPr>
        <w:t>promueva</w:t>
      </w:r>
      <w:r w:rsidR="0007394A" w:rsidRPr="006F5C43">
        <w:rPr>
          <w:rFonts w:ascii="Bahnschrift" w:hAnsi="Bahnschrift" w:cs="Arial"/>
        </w:rPr>
        <w:t>n</w:t>
      </w:r>
      <w:r w:rsidRPr="006F5C43">
        <w:rPr>
          <w:rFonts w:ascii="Bahnschrift" w:hAnsi="Bahnschrift" w:cs="Arial"/>
        </w:rPr>
        <w:t xml:space="preserve"> prácticas de parlamento abierto,</w:t>
      </w:r>
      <w:r w:rsidR="00CD2FB9" w:rsidRPr="006F5C43">
        <w:rPr>
          <w:rFonts w:ascii="Bahnschrift" w:hAnsi="Bahnschrift" w:cs="Arial"/>
        </w:rPr>
        <w:t xml:space="preserve"> su participación en asuntos públicos,</w:t>
      </w:r>
      <w:r w:rsidRPr="006F5C43">
        <w:rPr>
          <w:rFonts w:ascii="Bahnschrift" w:hAnsi="Bahnschrift" w:cs="Arial"/>
        </w:rPr>
        <w:t xml:space="preserve"> la accesibilidad, </w:t>
      </w:r>
      <w:r w:rsidR="008A6E4D" w:rsidRPr="006F5C43">
        <w:rPr>
          <w:rFonts w:ascii="Bahnschrift" w:hAnsi="Bahnschrift" w:cs="Arial"/>
        </w:rPr>
        <w:t xml:space="preserve">y </w:t>
      </w:r>
      <w:r w:rsidRPr="006F5C43">
        <w:rPr>
          <w:rFonts w:ascii="Bahnschrift" w:hAnsi="Bahnschrift" w:cs="Arial"/>
        </w:rPr>
        <w:t xml:space="preserve">la inclusión a fin de anteponer en toda acción y decisión pública, la observancia de la </w:t>
      </w:r>
      <w:r w:rsidRPr="006F5C43">
        <w:rPr>
          <w:rFonts w:ascii="Bahnschrift" w:hAnsi="Bahnschrift" w:cs="Arial"/>
        </w:rPr>
        <w:lastRenderedPageBreak/>
        <w:t xml:space="preserve">perspectiva de la discapacidad </w:t>
      </w:r>
      <w:r w:rsidR="008A6E4D" w:rsidRPr="006F5C43">
        <w:rPr>
          <w:rFonts w:ascii="Bahnschrift" w:hAnsi="Bahnschrift" w:cs="Arial"/>
        </w:rPr>
        <w:t>mediante</w:t>
      </w:r>
      <w:r w:rsidR="009E1F86" w:rsidRPr="006F5C43">
        <w:rPr>
          <w:rFonts w:ascii="Bahnschrift" w:hAnsi="Bahnschrift" w:cs="Arial"/>
        </w:rPr>
        <w:t xml:space="preserve"> un modelo social de derechos y </w:t>
      </w:r>
      <w:r w:rsidRPr="006F5C43">
        <w:rPr>
          <w:rFonts w:ascii="Bahnschrift" w:hAnsi="Bahnschrift"/>
        </w:rPr>
        <w:t>con un enf</w:t>
      </w:r>
      <w:r w:rsidR="008A6E4D" w:rsidRPr="006F5C43">
        <w:rPr>
          <w:rFonts w:ascii="Bahnschrift" w:hAnsi="Bahnschrift"/>
        </w:rPr>
        <w:t>oque interseccional</w:t>
      </w:r>
      <w:r w:rsidR="00CD2FB9" w:rsidRPr="006F5C43">
        <w:rPr>
          <w:rFonts w:ascii="Bahnschrift" w:hAnsi="Bahnschrift"/>
        </w:rPr>
        <w:t xml:space="preserve"> y</w:t>
      </w:r>
      <w:r w:rsidR="008A6E4D" w:rsidRPr="006F5C43">
        <w:rPr>
          <w:rFonts w:ascii="Bahnschrift" w:hAnsi="Bahnschrift"/>
        </w:rPr>
        <w:t xml:space="preserve"> de género.</w:t>
      </w:r>
    </w:p>
    <w:p w14:paraId="08B0C9C0" w14:textId="77777777" w:rsidR="006F5C43" w:rsidRPr="006F5C43" w:rsidRDefault="006F5C43" w:rsidP="00CD6CBC">
      <w:pPr>
        <w:spacing w:line="360" w:lineRule="auto"/>
        <w:jc w:val="both"/>
        <w:rPr>
          <w:rFonts w:ascii="Bahnschrift" w:hAnsi="Bahnschrift"/>
        </w:rPr>
      </w:pPr>
    </w:p>
    <w:p w14:paraId="5433B9B6" w14:textId="6C3726CD" w:rsidR="004622C3" w:rsidRPr="006F5C43" w:rsidRDefault="004622C3" w:rsidP="00CD6CBC">
      <w:pPr>
        <w:spacing w:line="360" w:lineRule="auto"/>
        <w:jc w:val="both"/>
        <w:rPr>
          <w:rFonts w:ascii="Bahnschrift" w:hAnsi="Bahnschrift"/>
        </w:rPr>
      </w:pPr>
      <w:r w:rsidRPr="006F5C43">
        <w:rPr>
          <w:rFonts w:ascii="Bahnschrift" w:hAnsi="Bahnschrift"/>
        </w:rPr>
        <w:tab/>
        <w:t>La inclusión permite que</w:t>
      </w:r>
      <w:r w:rsidR="0007394A" w:rsidRPr="006F5C43">
        <w:rPr>
          <w:rFonts w:ascii="Bahnschrift" w:hAnsi="Bahnschrift"/>
        </w:rPr>
        <w:t xml:space="preserve"> las personas con discapacidad</w:t>
      </w:r>
      <w:r w:rsidRPr="006F5C43">
        <w:rPr>
          <w:rFonts w:ascii="Bahnschrift" w:hAnsi="Bahnschrift"/>
        </w:rPr>
        <w:t xml:space="preserve"> aprovechen los beneficios de protección y promoción de sus derechos humanos, y debe ser el motivante para la identificación y eliminación de los obstáculos para esa participación</w:t>
      </w:r>
      <w:r w:rsidR="00CD2FB9" w:rsidRPr="006F5C43">
        <w:rPr>
          <w:rFonts w:ascii="Bahnschrift" w:hAnsi="Bahnschrift"/>
        </w:rPr>
        <w:t xml:space="preserve"> y el ejercicio de sus derechos</w:t>
      </w:r>
      <w:r w:rsidRPr="006F5C43">
        <w:rPr>
          <w:rFonts w:ascii="Bahnschrift" w:hAnsi="Bahnschrift"/>
        </w:rPr>
        <w:t>.</w:t>
      </w:r>
    </w:p>
    <w:p w14:paraId="5F6857BA" w14:textId="77777777" w:rsidR="004622C3" w:rsidRPr="006F5C43" w:rsidRDefault="004622C3" w:rsidP="00CD6CBC">
      <w:pPr>
        <w:spacing w:line="360" w:lineRule="auto"/>
        <w:jc w:val="both"/>
        <w:rPr>
          <w:rFonts w:ascii="Bahnschrift" w:hAnsi="Bahnschrift"/>
        </w:rPr>
      </w:pPr>
    </w:p>
    <w:p w14:paraId="61707031" w14:textId="787F6837" w:rsidR="004622C3" w:rsidRDefault="004622C3" w:rsidP="00CD6CBC">
      <w:pPr>
        <w:spacing w:line="360" w:lineRule="auto"/>
        <w:jc w:val="both"/>
        <w:rPr>
          <w:rFonts w:ascii="Bahnschrift" w:hAnsi="Bahnschrift"/>
        </w:rPr>
      </w:pPr>
      <w:r w:rsidRPr="006F5C43">
        <w:rPr>
          <w:rFonts w:ascii="Bahnschrift" w:hAnsi="Bahnschrift"/>
        </w:rPr>
        <w:tab/>
        <w:t>En este sentido,</w:t>
      </w:r>
      <w:r w:rsidR="00E20052" w:rsidRPr="006F5C43">
        <w:rPr>
          <w:rFonts w:ascii="Bahnschrift" w:hAnsi="Bahnschrift"/>
        </w:rPr>
        <w:t xml:space="preserve"> en</w:t>
      </w:r>
      <w:r w:rsidRPr="006F5C43">
        <w:rPr>
          <w:rFonts w:ascii="Bahnschrift" w:hAnsi="Bahnschrift"/>
        </w:rPr>
        <w:t xml:space="preserve"> la Convención sobre los Derechos de las Personas con Disc</w:t>
      </w:r>
      <w:r w:rsidR="00E20052" w:rsidRPr="006F5C43">
        <w:rPr>
          <w:rFonts w:ascii="Bahnschrift" w:hAnsi="Bahnschrift"/>
        </w:rPr>
        <w:t>apacidad de las Naciones Unidas</w:t>
      </w:r>
      <w:r w:rsidRPr="006F5C43">
        <w:rPr>
          <w:rFonts w:ascii="Bahnschrift" w:hAnsi="Bahnschrift"/>
        </w:rPr>
        <w:t xml:space="preserve"> </w:t>
      </w:r>
      <w:r w:rsidR="00E20052" w:rsidRPr="006F5C43">
        <w:rPr>
          <w:rFonts w:ascii="Bahnschrift" w:hAnsi="Bahnschrift"/>
        </w:rPr>
        <w:t>no</w:t>
      </w:r>
      <w:r w:rsidRPr="006F5C43">
        <w:rPr>
          <w:rFonts w:ascii="Bahnschrift" w:hAnsi="Bahnschrift"/>
        </w:rPr>
        <w:t xml:space="preserve"> solo se define quienes son las personas con discapacidad</w:t>
      </w:r>
      <w:r w:rsidR="008A6E4D" w:rsidRPr="006F5C43">
        <w:rPr>
          <w:rFonts w:ascii="Bahnschrift" w:hAnsi="Bahnschrift"/>
        </w:rPr>
        <w:t>, sino que</w:t>
      </w:r>
      <w:r w:rsidR="00CD2FB9" w:rsidRPr="006F5C43">
        <w:rPr>
          <w:rFonts w:ascii="Bahnschrift" w:hAnsi="Bahnschrift"/>
        </w:rPr>
        <w:t xml:space="preserve"> se</w:t>
      </w:r>
      <w:r w:rsidR="008A6E4D" w:rsidRPr="006F5C43">
        <w:rPr>
          <w:rFonts w:ascii="Bahnschrift" w:hAnsi="Bahnschrift"/>
        </w:rPr>
        <w:t xml:space="preserve"> </w:t>
      </w:r>
      <w:r w:rsidRPr="006F5C43">
        <w:rPr>
          <w:rFonts w:ascii="Bahnschrift" w:hAnsi="Bahnschrift"/>
        </w:rPr>
        <w:t>genera una plataforma de derechos fundamentales que deben reflejarse en la legislaci</w:t>
      </w:r>
      <w:r w:rsidR="00CD2FB9" w:rsidRPr="006F5C43">
        <w:rPr>
          <w:rFonts w:ascii="Bahnschrift" w:hAnsi="Bahnschrift"/>
        </w:rPr>
        <w:t>ón y en</w:t>
      </w:r>
      <w:r w:rsidR="0007394A" w:rsidRPr="006F5C43">
        <w:rPr>
          <w:rFonts w:ascii="Bahnschrift" w:hAnsi="Bahnschrift"/>
        </w:rPr>
        <w:t xml:space="preserve"> el quehacer público; </w:t>
      </w:r>
      <w:r w:rsidRPr="006F5C43">
        <w:rPr>
          <w:rFonts w:ascii="Bahnschrift" w:hAnsi="Bahnschrift"/>
        </w:rPr>
        <w:t>sobre todo, que las problemáticas del contexto sean atendidas a través de la legislación, políticas públicas y en el trato que se brinda en el servicio público como de la sociedad en general.</w:t>
      </w:r>
    </w:p>
    <w:p w14:paraId="4ACE0F06" w14:textId="77777777" w:rsidR="006F5C43" w:rsidRPr="006F5C43" w:rsidRDefault="006F5C43" w:rsidP="00CD6CBC">
      <w:pPr>
        <w:spacing w:line="360" w:lineRule="auto"/>
        <w:jc w:val="both"/>
        <w:rPr>
          <w:rFonts w:ascii="Bahnschrift" w:hAnsi="Bahnschrift"/>
        </w:rPr>
      </w:pPr>
    </w:p>
    <w:p w14:paraId="318CE3E4" w14:textId="4C19CE70" w:rsidR="004622C3" w:rsidRPr="006F5C43" w:rsidRDefault="004622C3" w:rsidP="00CD6CBC">
      <w:pPr>
        <w:spacing w:line="360" w:lineRule="auto"/>
        <w:jc w:val="both"/>
        <w:rPr>
          <w:rFonts w:ascii="Bahnschrift" w:hAnsi="Bahnschrift"/>
        </w:rPr>
      </w:pPr>
      <w:r w:rsidRPr="006F5C43">
        <w:rPr>
          <w:rFonts w:ascii="Bahnschrift" w:hAnsi="Bahnschrift"/>
        </w:rPr>
        <w:tab/>
      </w:r>
      <w:r w:rsidR="00161FFB" w:rsidRPr="006F5C43">
        <w:rPr>
          <w:rFonts w:ascii="Bahnschrift" w:hAnsi="Bahnschrift"/>
        </w:rPr>
        <w:t xml:space="preserve">A través de esta iniciativa, se propone reconocer los derechos de </w:t>
      </w:r>
      <w:r w:rsidR="00CD2FB9" w:rsidRPr="006F5C43">
        <w:rPr>
          <w:rFonts w:ascii="Bahnschrift" w:hAnsi="Bahnschrift"/>
        </w:rPr>
        <w:t xml:space="preserve">las personas con discapacidad, institucionalizar </w:t>
      </w:r>
      <w:r w:rsidR="00161FFB" w:rsidRPr="006F5C43">
        <w:rPr>
          <w:rFonts w:ascii="Bahnschrift" w:hAnsi="Bahnschrift"/>
        </w:rPr>
        <w:t xml:space="preserve">el modelo social para su eficacia, </w:t>
      </w:r>
      <w:r w:rsidR="00CD2FB9" w:rsidRPr="006F5C43">
        <w:rPr>
          <w:rFonts w:ascii="Bahnschrift" w:hAnsi="Bahnschrift"/>
        </w:rPr>
        <w:t xml:space="preserve">y los principios de inclusión y transversalidad, </w:t>
      </w:r>
      <w:r w:rsidR="00161FFB" w:rsidRPr="006F5C43">
        <w:rPr>
          <w:rFonts w:ascii="Bahnschrift" w:hAnsi="Bahnschrift"/>
        </w:rPr>
        <w:t xml:space="preserve">lo que implicará que como eje rector en la Constitución local, </w:t>
      </w:r>
      <w:r w:rsidR="006F5C43" w:rsidRPr="006F5C43">
        <w:rPr>
          <w:rFonts w:ascii="Bahnschrift" w:hAnsi="Bahnschrift"/>
        </w:rPr>
        <w:t xml:space="preserve">esto </w:t>
      </w:r>
      <w:r w:rsidR="00161FFB" w:rsidRPr="006F5C43">
        <w:rPr>
          <w:rFonts w:ascii="Bahnschrift" w:hAnsi="Bahnschrift"/>
        </w:rPr>
        <w:t>se</w:t>
      </w:r>
      <w:r w:rsidR="006F5C43" w:rsidRPr="006F5C43">
        <w:rPr>
          <w:rFonts w:ascii="Bahnschrift" w:hAnsi="Bahnschrift"/>
        </w:rPr>
        <w:t>a aplicado</w:t>
      </w:r>
      <w:r w:rsidR="00161FFB" w:rsidRPr="006F5C43">
        <w:rPr>
          <w:rFonts w:ascii="Bahnschrift" w:hAnsi="Bahnschrift"/>
        </w:rPr>
        <w:t xml:space="preserve"> en</w:t>
      </w:r>
      <w:r w:rsidR="00CD2FB9" w:rsidRPr="006F5C43">
        <w:rPr>
          <w:rFonts w:ascii="Bahnschrift" w:hAnsi="Bahnschrift"/>
        </w:rPr>
        <w:t xml:space="preserve"> la emisión de normas, diseño y ejecución de </w:t>
      </w:r>
      <w:r w:rsidR="00161FFB" w:rsidRPr="006F5C43">
        <w:rPr>
          <w:rFonts w:ascii="Bahnschrift" w:hAnsi="Bahnschrift"/>
        </w:rPr>
        <w:t>políticas y actos de autoridad. Asimismo, resulta</w:t>
      </w:r>
      <w:r w:rsidRPr="006F5C43">
        <w:rPr>
          <w:rFonts w:ascii="Bahnschrift" w:hAnsi="Bahnschrift"/>
        </w:rPr>
        <w:t xml:space="preserve"> necesario medir y hacer comparaciones, valorar que se ha hecho, el nivel </w:t>
      </w:r>
      <w:r w:rsidR="008A6E4D" w:rsidRPr="006F5C43">
        <w:rPr>
          <w:rFonts w:ascii="Bahnschrift" w:hAnsi="Bahnschrift"/>
        </w:rPr>
        <w:t>de avance y resultados, conocer y vincular acciones, pero sobre todo</w:t>
      </w:r>
      <w:r w:rsidRPr="006F5C43">
        <w:rPr>
          <w:rFonts w:ascii="Bahnschrift" w:hAnsi="Bahnschrift"/>
        </w:rPr>
        <w:t xml:space="preserve"> evaluar donde estamos y hacia donde nos dirigimos, por lo que se propone que se realice un seguimiento puntual por parte de las autoridades locales y municipales, así como la sociedad en general</w:t>
      </w:r>
      <w:r w:rsidR="00161FFB" w:rsidRPr="006F5C43">
        <w:rPr>
          <w:rFonts w:ascii="Bahnschrift" w:hAnsi="Bahnschrift"/>
        </w:rPr>
        <w:t>.</w:t>
      </w:r>
    </w:p>
    <w:p w14:paraId="69F98FEF" w14:textId="77777777" w:rsidR="00A61A16" w:rsidRPr="006F5C43" w:rsidRDefault="00A61A16" w:rsidP="00A61A16">
      <w:pPr>
        <w:jc w:val="both"/>
        <w:rPr>
          <w:rFonts w:ascii="Bahnschrift" w:hAnsi="Bahnschrift" w:cs="Arial"/>
          <w:sz w:val="27"/>
          <w:szCs w:val="27"/>
          <w:shd w:val="clear" w:color="auto" w:fill="FFFFFF"/>
        </w:rPr>
      </w:pPr>
      <w:r w:rsidRPr="006F5C43">
        <w:rPr>
          <w:rFonts w:ascii="Bahnschrift" w:hAnsi="Bahnschrift" w:cs="Arial"/>
          <w:sz w:val="27"/>
          <w:szCs w:val="27"/>
          <w:shd w:val="clear" w:color="auto" w:fill="FFFFFF"/>
        </w:rPr>
        <w:tab/>
        <w:t xml:space="preserve"> </w:t>
      </w:r>
    </w:p>
    <w:p w14:paraId="35D91FE9" w14:textId="1AB4A455" w:rsidR="00A61A16" w:rsidRPr="006F5C43" w:rsidRDefault="00A61A16" w:rsidP="00A61A16">
      <w:pPr>
        <w:spacing w:line="360" w:lineRule="auto"/>
        <w:jc w:val="both"/>
        <w:rPr>
          <w:rFonts w:ascii="Bahnschrift" w:hAnsi="Bahnschrift" w:cs="Arial"/>
          <w:shd w:val="clear" w:color="auto" w:fill="FFFFFF"/>
        </w:rPr>
      </w:pPr>
      <w:r w:rsidRPr="006F5C43">
        <w:rPr>
          <w:rFonts w:ascii="Bahnschrift" w:hAnsi="Bahnschrift" w:cs="Arial"/>
          <w:sz w:val="27"/>
          <w:szCs w:val="27"/>
          <w:shd w:val="clear" w:color="auto" w:fill="FFFFFF"/>
        </w:rPr>
        <w:tab/>
      </w:r>
      <w:r w:rsidRPr="006F5C43">
        <w:rPr>
          <w:rFonts w:ascii="Bahnschrift" w:hAnsi="Bahnschrift" w:cs="Arial"/>
          <w:shd w:val="clear" w:color="auto" w:fill="FFFFFF"/>
        </w:rPr>
        <w:t xml:space="preserve">La propuesta </w:t>
      </w:r>
      <w:r w:rsidR="001E58F2" w:rsidRPr="006F5C43">
        <w:rPr>
          <w:rFonts w:ascii="Bahnschrift" w:hAnsi="Bahnschrift" w:cs="Arial"/>
          <w:shd w:val="clear" w:color="auto" w:fill="FFFFFF"/>
        </w:rPr>
        <w:t>de reconocer a las personas con discapacidad en la norma suprema local</w:t>
      </w:r>
      <w:r w:rsidR="00CD2FB9" w:rsidRPr="006F5C43">
        <w:rPr>
          <w:rFonts w:ascii="Bahnschrift" w:hAnsi="Bahnschrift" w:cs="Arial"/>
          <w:shd w:val="clear" w:color="auto" w:fill="FFFFFF"/>
        </w:rPr>
        <w:t>, genera un paradigma de una sociedad inclusiva</w:t>
      </w:r>
      <w:r w:rsidR="00FD3D8C" w:rsidRPr="006F5C43">
        <w:rPr>
          <w:rFonts w:ascii="Bahnschrift" w:hAnsi="Bahnschrift" w:cs="Arial"/>
          <w:shd w:val="clear" w:color="auto" w:fill="FFFFFF"/>
        </w:rPr>
        <w:t>,</w:t>
      </w:r>
      <w:r w:rsidR="00CD2FB9" w:rsidRPr="006F5C43">
        <w:rPr>
          <w:rFonts w:ascii="Bahnschrift" w:hAnsi="Bahnschrift" w:cs="Arial"/>
          <w:shd w:val="clear" w:color="auto" w:fill="FFFFFF"/>
        </w:rPr>
        <w:t xml:space="preserve"> sienta</w:t>
      </w:r>
      <w:r w:rsidR="001E58F2" w:rsidRPr="006F5C43">
        <w:rPr>
          <w:rFonts w:ascii="Bahnschrift" w:hAnsi="Bahnschrift" w:cs="Arial"/>
          <w:shd w:val="clear" w:color="auto" w:fill="FFFFFF"/>
        </w:rPr>
        <w:t xml:space="preserve"> las bases </w:t>
      </w:r>
      <w:r w:rsidR="001E58F2" w:rsidRPr="006F5C43">
        <w:rPr>
          <w:rFonts w:ascii="Bahnschrift" w:hAnsi="Bahnschrift" w:cs="Arial"/>
          <w:shd w:val="clear" w:color="auto" w:fill="FFFFFF"/>
        </w:rPr>
        <w:lastRenderedPageBreak/>
        <w:t>para la eficacia de sus derecho</w:t>
      </w:r>
      <w:r w:rsidR="00FD3D8C" w:rsidRPr="006F5C43">
        <w:rPr>
          <w:rFonts w:ascii="Bahnschrift" w:hAnsi="Bahnschrift" w:cs="Arial"/>
          <w:shd w:val="clear" w:color="auto" w:fill="FFFFFF"/>
        </w:rPr>
        <w:t>s humanos bajo un modelo social y</w:t>
      </w:r>
      <w:r w:rsidR="001E58F2" w:rsidRPr="006F5C43">
        <w:rPr>
          <w:rFonts w:ascii="Bahnschrift" w:hAnsi="Bahnschrift" w:cs="Arial"/>
          <w:shd w:val="clear" w:color="auto" w:fill="FFFFFF"/>
        </w:rPr>
        <w:t xml:space="preserve"> la urgencia de superar </w:t>
      </w:r>
      <w:r w:rsidR="006F5C43" w:rsidRPr="006F5C43">
        <w:rPr>
          <w:rFonts w:ascii="Bahnschrift" w:hAnsi="Bahnschrift" w:cs="Arial"/>
          <w:shd w:val="clear" w:color="auto" w:fill="FFFFFF"/>
        </w:rPr>
        <w:t>los modelos de exclusión; asegurándonos</w:t>
      </w:r>
      <w:r w:rsidR="001E58F2" w:rsidRPr="006F5C43">
        <w:rPr>
          <w:rFonts w:ascii="Bahnschrift" w:hAnsi="Bahnschrift" w:cs="Arial"/>
          <w:shd w:val="clear" w:color="auto" w:fill="FFFFFF"/>
        </w:rPr>
        <w:t xml:space="preserve"> </w:t>
      </w:r>
      <w:r w:rsidR="008A6E4D" w:rsidRPr="006F5C43">
        <w:rPr>
          <w:rFonts w:ascii="Bahnschrift" w:hAnsi="Bahnschrift" w:cs="Arial"/>
          <w:shd w:val="clear" w:color="auto" w:fill="FFFFFF"/>
        </w:rPr>
        <w:t xml:space="preserve">de </w:t>
      </w:r>
      <w:r w:rsidR="001E58F2" w:rsidRPr="006F5C43">
        <w:rPr>
          <w:rFonts w:ascii="Bahnschrift" w:hAnsi="Bahnschrift" w:cs="Arial"/>
          <w:shd w:val="clear" w:color="auto" w:fill="FFFFFF"/>
        </w:rPr>
        <w:t xml:space="preserve">que todos los entes públicos dentro del ámbito de </w:t>
      </w:r>
      <w:r w:rsidR="008A6E4D" w:rsidRPr="006F5C43">
        <w:rPr>
          <w:rFonts w:ascii="Bahnschrift" w:hAnsi="Bahnschrift" w:cs="Arial"/>
          <w:shd w:val="clear" w:color="auto" w:fill="FFFFFF"/>
        </w:rPr>
        <w:t xml:space="preserve">su </w:t>
      </w:r>
      <w:r w:rsidR="001E58F2" w:rsidRPr="006F5C43">
        <w:rPr>
          <w:rFonts w:ascii="Bahnschrift" w:hAnsi="Bahnschrift" w:cs="Arial"/>
          <w:shd w:val="clear" w:color="auto" w:fill="FFFFFF"/>
        </w:rPr>
        <w:t>competencia,</w:t>
      </w:r>
      <w:r w:rsidRPr="006F5C43">
        <w:rPr>
          <w:rFonts w:ascii="Bahnschrift" w:hAnsi="Bahnschrift" w:cs="Arial"/>
          <w:shd w:val="clear" w:color="auto" w:fill="FFFFFF"/>
        </w:rPr>
        <w:t xml:space="preserve"> </w:t>
      </w:r>
      <w:r w:rsidR="008A6E4D" w:rsidRPr="006F5C43">
        <w:rPr>
          <w:rFonts w:ascii="Bahnschrift" w:hAnsi="Bahnschrift" w:cs="Arial"/>
          <w:shd w:val="clear" w:color="auto" w:fill="FFFFFF"/>
        </w:rPr>
        <w:t xml:space="preserve">permitan que </w:t>
      </w:r>
      <w:r w:rsidRPr="006F5C43">
        <w:rPr>
          <w:rFonts w:ascii="Bahnschrift" w:hAnsi="Bahnschrift" w:cs="Arial"/>
          <w:shd w:val="clear" w:color="auto" w:fill="FFFFFF"/>
        </w:rPr>
        <w:t>las </w:t>
      </w:r>
      <w:r w:rsidRPr="006F5C43">
        <w:rPr>
          <w:rStyle w:val="Textoennegrita"/>
          <w:rFonts w:ascii="Bahnschrift" w:hAnsi="Bahnschrift" w:cs="Arial"/>
          <w:b w:val="0"/>
          <w:shd w:val="clear" w:color="auto" w:fill="FFFFFF"/>
        </w:rPr>
        <w:t>personas</w:t>
      </w:r>
      <w:r w:rsidRPr="006F5C43">
        <w:rPr>
          <w:rFonts w:ascii="Bahnschrift" w:hAnsi="Bahnschrift" w:cs="Arial"/>
          <w:b/>
          <w:shd w:val="clear" w:color="auto" w:fill="FFFFFF"/>
        </w:rPr>
        <w:t> </w:t>
      </w:r>
      <w:r w:rsidRPr="006F5C43">
        <w:rPr>
          <w:rStyle w:val="Textoennegrita"/>
          <w:rFonts w:ascii="Bahnschrift" w:hAnsi="Bahnschrift" w:cs="Arial"/>
          <w:b w:val="0"/>
          <w:shd w:val="clear" w:color="auto" w:fill="FFFFFF"/>
        </w:rPr>
        <w:t>con</w:t>
      </w:r>
      <w:r w:rsidRPr="006F5C43">
        <w:rPr>
          <w:rFonts w:ascii="Bahnschrift" w:hAnsi="Bahnschrift" w:cs="Arial"/>
          <w:b/>
          <w:shd w:val="clear" w:color="auto" w:fill="FFFFFF"/>
        </w:rPr>
        <w:t> </w:t>
      </w:r>
      <w:r w:rsidRPr="006F5C43">
        <w:rPr>
          <w:rStyle w:val="Textoennegrita"/>
          <w:rFonts w:ascii="Bahnschrift" w:hAnsi="Bahnschrift" w:cs="Arial"/>
          <w:b w:val="0"/>
          <w:shd w:val="clear" w:color="auto" w:fill="FFFFFF"/>
        </w:rPr>
        <w:t>discapacidad</w:t>
      </w:r>
      <w:r w:rsidRPr="006F5C43">
        <w:rPr>
          <w:rFonts w:ascii="Bahnschrift" w:hAnsi="Bahnschrift" w:cs="Arial"/>
          <w:shd w:val="clear" w:color="auto" w:fill="FFFFFF"/>
        </w:rPr>
        <w:t> puedan ejercer sin obstáculos sus derechos, al igual que el resto de la población</w:t>
      </w:r>
      <w:r w:rsidR="008A6E4D" w:rsidRPr="006F5C43">
        <w:rPr>
          <w:rFonts w:ascii="Bahnschrift" w:hAnsi="Bahnschrift" w:cs="Arial"/>
          <w:shd w:val="clear" w:color="auto" w:fill="FFFFFF"/>
        </w:rPr>
        <w:t>.</w:t>
      </w:r>
    </w:p>
    <w:p w14:paraId="050F5E60" w14:textId="77777777" w:rsidR="004622C3" w:rsidRPr="006F5C43" w:rsidRDefault="004622C3" w:rsidP="00CD6CBC">
      <w:pPr>
        <w:spacing w:line="360" w:lineRule="auto"/>
        <w:jc w:val="both"/>
        <w:rPr>
          <w:rFonts w:ascii="Bahnschrift" w:hAnsi="Bahnschrift"/>
        </w:rPr>
      </w:pPr>
    </w:p>
    <w:p w14:paraId="39A4335C" w14:textId="3B396592" w:rsidR="004622C3" w:rsidRPr="006F5C43" w:rsidRDefault="004622C3" w:rsidP="00CD6CBC">
      <w:pPr>
        <w:spacing w:line="360" w:lineRule="auto"/>
        <w:jc w:val="both"/>
        <w:rPr>
          <w:rFonts w:ascii="Bahnschrift" w:hAnsi="Bahnschrift"/>
        </w:rPr>
      </w:pPr>
      <w:r w:rsidRPr="006F5C43">
        <w:rPr>
          <w:rFonts w:ascii="Bahnschrift" w:hAnsi="Bahnschrift"/>
        </w:rPr>
        <w:tab/>
        <w:t xml:space="preserve">La inclusión de personas con discapacidades significa entender la relación entre la sociedad y las personas, así como su participación en la </w:t>
      </w:r>
      <w:r w:rsidR="008A6E4D" w:rsidRPr="006F5C43">
        <w:rPr>
          <w:rFonts w:ascii="Bahnschrift" w:hAnsi="Bahnschrift"/>
        </w:rPr>
        <w:t xml:space="preserve">misma, </w:t>
      </w:r>
      <w:r w:rsidRPr="006F5C43">
        <w:rPr>
          <w:rFonts w:ascii="Bahnschrift" w:hAnsi="Bahnschrift"/>
        </w:rPr>
        <w:t>resulta</w:t>
      </w:r>
      <w:r w:rsidR="008A6E4D" w:rsidRPr="006F5C43">
        <w:rPr>
          <w:rFonts w:ascii="Bahnschrift" w:hAnsi="Bahnschrift"/>
        </w:rPr>
        <w:t>ndo de igual forma</w:t>
      </w:r>
      <w:r w:rsidRPr="006F5C43">
        <w:rPr>
          <w:rFonts w:ascii="Bahnschrift" w:hAnsi="Bahnschrift"/>
        </w:rPr>
        <w:t xml:space="preserve"> indispensable garantizar </w:t>
      </w:r>
      <w:r w:rsidR="0007394A" w:rsidRPr="006F5C43">
        <w:rPr>
          <w:rFonts w:ascii="Bahnschrift" w:hAnsi="Bahnschrift"/>
        </w:rPr>
        <w:t xml:space="preserve">que se cuenten </w:t>
      </w:r>
      <w:r w:rsidRPr="006F5C43">
        <w:rPr>
          <w:rFonts w:ascii="Bahnschrift" w:hAnsi="Bahnschrift"/>
        </w:rPr>
        <w:t xml:space="preserve">las mismas oportunidades de participar en todos los aspectos de la vida al máximo de sus capacidades y deseos; pero sobre todo, </w:t>
      </w:r>
      <w:r w:rsidR="008A6E4D" w:rsidRPr="006F5C43">
        <w:rPr>
          <w:rFonts w:ascii="Bahnschrift" w:hAnsi="Bahnschrift"/>
        </w:rPr>
        <w:t xml:space="preserve">cuestionarnos las áreas de oportunidad y los mecanismos para superarlas y </w:t>
      </w:r>
      <w:r w:rsidRPr="006F5C43">
        <w:rPr>
          <w:rFonts w:ascii="Bahnschrift" w:hAnsi="Bahnschrift"/>
        </w:rPr>
        <w:t>alcanzar la meta 10: Reducción de las Desigualdades, en relación a las personas con discapacidad de la Agenda 2030 para el Desarrollo Sostenible de la ONU.</w:t>
      </w:r>
    </w:p>
    <w:p w14:paraId="6B5329E2" w14:textId="77777777" w:rsidR="004622C3" w:rsidRPr="006F5C43" w:rsidRDefault="004622C3" w:rsidP="00CD6CBC">
      <w:pPr>
        <w:spacing w:line="360" w:lineRule="auto"/>
        <w:jc w:val="both"/>
        <w:rPr>
          <w:rFonts w:ascii="Bahnschrift" w:hAnsi="Bahnschrift"/>
        </w:rPr>
      </w:pPr>
    </w:p>
    <w:p w14:paraId="145D4CF9" w14:textId="77777777" w:rsidR="004A13A7" w:rsidRPr="006F5C43" w:rsidRDefault="004622C3" w:rsidP="00CD6CBC">
      <w:pPr>
        <w:spacing w:line="360" w:lineRule="auto"/>
        <w:ind w:firstLine="709"/>
        <w:jc w:val="both"/>
        <w:rPr>
          <w:rFonts w:ascii="Bahnschrift" w:hAnsi="Bahnschrift"/>
        </w:rPr>
      </w:pPr>
      <w:r w:rsidRPr="006F5C43">
        <w:rPr>
          <w:rFonts w:ascii="Bahnschrift" w:hAnsi="Bahnschrift"/>
        </w:rPr>
        <w:t xml:space="preserve">Es importante precisar que en nuestra Constitución Local, se encuentran actualmente reconocidos los derechos de la infancia desde </w:t>
      </w:r>
      <w:r w:rsidR="004A13A7" w:rsidRPr="006F5C43">
        <w:rPr>
          <w:rFonts w:ascii="Bahnschrift" w:hAnsi="Bahnschrift"/>
        </w:rPr>
        <w:t xml:space="preserve">el 15 de diciembre de 2007, donde mediante el decreto número 37 publicado en el Diario Oficial, se les otorga la calidad de sujetos con plenos derechos, con el fin de salvaguardarlos; </w:t>
      </w:r>
    </w:p>
    <w:p w14:paraId="7C977511" w14:textId="77777777" w:rsidR="004A13A7" w:rsidRPr="006F5C43" w:rsidRDefault="004A13A7" w:rsidP="00CD6CBC">
      <w:pPr>
        <w:spacing w:line="360" w:lineRule="auto"/>
        <w:ind w:firstLine="709"/>
        <w:jc w:val="both"/>
        <w:rPr>
          <w:rFonts w:ascii="Bahnschrift" w:hAnsi="Bahnschrift"/>
        </w:rPr>
      </w:pPr>
    </w:p>
    <w:p w14:paraId="0F537BF4" w14:textId="5E211BE3" w:rsidR="00B1217F" w:rsidRPr="006F5C43" w:rsidRDefault="004A13A7" w:rsidP="00F64988">
      <w:pPr>
        <w:spacing w:line="360" w:lineRule="auto"/>
        <w:ind w:firstLine="709"/>
        <w:jc w:val="both"/>
        <w:rPr>
          <w:rFonts w:ascii="Bahnschrift" w:hAnsi="Bahnschrift"/>
        </w:rPr>
      </w:pPr>
      <w:r w:rsidRPr="006F5C43">
        <w:rPr>
          <w:rFonts w:ascii="Bahnschrift" w:hAnsi="Bahnschrift"/>
        </w:rPr>
        <w:t>En un mismo sentido garantista de derechos humanos, mediante decreto 279/2020 en fecha 30 de septiembre de 2020 para las personas mayores se reconoció que el Estado realizará todas las acciones necesarias para log</w:t>
      </w:r>
      <w:r w:rsidR="002E594B">
        <w:rPr>
          <w:rFonts w:ascii="Bahnschrift" w:hAnsi="Bahnschrift"/>
        </w:rPr>
        <w:t>rar su derecho a una vida digna; y por decreto 305 de fecha 09 de diciembre de 2020, se institucionalizó la perspectiva de género, como principio rector en la legislación, políticas y en general el quehacer del Estado.</w:t>
      </w:r>
    </w:p>
    <w:p w14:paraId="5580AE2E" w14:textId="77777777" w:rsidR="00F64988" w:rsidRPr="006F5C43" w:rsidRDefault="00F64988" w:rsidP="00F64988">
      <w:pPr>
        <w:spacing w:line="360" w:lineRule="auto"/>
        <w:ind w:firstLine="709"/>
        <w:jc w:val="both"/>
        <w:rPr>
          <w:rFonts w:ascii="Bahnschrift" w:hAnsi="Bahnschrift"/>
        </w:rPr>
      </w:pPr>
    </w:p>
    <w:p w14:paraId="24DB3441" w14:textId="2BE796D7" w:rsidR="002E594B" w:rsidRDefault="00B1217F" w:rsidP="002E594B">
      <w:pPr>
        <w:spacing w:line="360" w:lineRule="auto"/>
        <w:ind w:firstLine="709"/>
        <w:jc w:val="both"/>
        <w:rPr>
          <w:rFonts w:ascii="Bahnschrift" w:hAnsi="Bahnschrift"/>
        </w:rPr>
      </w:pPr>
      <w:r w:rsidRPr="006F5C43">
        <w:rPr>
          <w:rFonts w:ascii="Bahnschrift" w:hAnsi="Bahnschrift"/>
        </w:rPr>
        <w:t>Para las personas indígenas mayas de nuestro Estado, se reconoció su derecho a la libre determinación y la prohibición a su discriminación desde el 11 de abril de 2007 mediante decreto 755, y con posterioridad se han reconocido sus derechos político-electorales mediante decreto 426/2</w:t>
      </w:r>
      <w:r w:rsidR="00FD3D8C" w:rsidRPr="006F5C43">
        <w:rPr>
          <w:rFonts w:ascii="Bahnschrift" w:hAnsi="Bahnschrift"/>
        </w:rPr>
        <w:t>016 el 17 de diciembre de 2016.</w:t>
      </w:r>
    </w:p>
    <w:p w14:paraId="6E927B1D" w14:textId="77777777" w:rsidR="002E594B" w:rsidRDefault="002E594B" w:rsidP="002E594B">
      <w:pPr>
        <w:spacing w:line="360" w:lineRule="auto"/>
        <w:ind w:firstLine="709"/>
        <w:jc w:val="both"/>
        <w:rPr>
          <w:rFonts w:ascii="Bahnschrift" w:hAnsi="Bahnschrift"/>
        </w:rPr>
      </w:pPr>
    </w:p>
    <w:p w14:paraId="118D0136" w14:textId="77777777" w:rsidR="002E594B" w:rsidRPr="006F5C43" w:rsidRDefault="002E594B" w:rsidP="002E594B">
      <w:pPr>
        <w:spacing w:line="360" w:lineRule="auto"/>
        <w:ind w:firstLine="709"/>
        <w:jc w:val="both"/>
        <w:rPr>
          <w:rFonts w:ascii="Bahnschrift" w:hAnsi="Bahnschrift"/>
        </w:rPr>
      </w:pPr>
    </w:p>
    <w:p w14:paraId="3BD31F30" w14:textId="12DEEF04" w:rsidR="00B1217F" w:rsidRPr="006F5C43" w:rsidRDefault="00B1217F" w:rsidP="00CD6CBC">
      <w:pPr>
        <w:spacing w:line="360" w:lineRule="auto"/>
        <w:ind w:firstLine="709"/>
        <w:jc w:val="both"/>
        <w:rPr>
          <w:rFonts w:ascii="Bahnschrift" w:hAnsi="Bahnschrift"/>
        </w:rPr>
      </w:pPr>
      <w:r w:rsidRPr="006F5C43">
        <w:rPr>
          <w:rFonts w:ascii="Bahnschrift" w:hAnsi="Bahnschrift"/>
        </w:rPr>
        <w:t>Finalmente, no omitimos manifestar que de forma reciente, esta Fracción ha planteado el reconocimiento de otros asentamientos</w:t>
      </w:r>
      <w:r w:rsidR="00AC3F74" w:rsidRPr="006F5C43">
        <w:rPr>
          <w:rFonts w:ascii="Bahnschrift" w:hAnsi="Bahnschrift"/>
        </w:rPr>
        <w:t xml:space="preserve"> </w:t>
      </w:r>
      <w:r w:rsidRPr="006F5C43">
        <w:rPr>
          <w:rFonts w:ascii="Bahnschrift" w:hAnsi="Bahnschrift"/>
        </w:rPr>
        <w:t>y la comunidad afrodescendiente, misma que tuvimos a bien presentar en fecha 23 de febrero del presente año 2022, la cual continúa en estudio y análisis en la Comisión Permanente</w:t>
      </w:r>
      <w:r w:rsidR="00C36A5A" w:rsidRPr="006F5C43">
        <w:rPr>
          <w:rFonts w:ascii="Bahnschrift" w:hAnsi="Bahnschrift"/>
        </w:rPr>
        <w:t>.</w:t>
      </w:r>
    </w:p>
    <w:p w14:paraId="6AF76173" w14:textId="77777777" w:rsidR="004A13A7" w:rsidRPr="006F5C43" w:rsidRDefault="004A13A7" w:rsidP="00CD6CBC">
      <w:pPr>
        <w:spacing w:line="360" w:lineRule="auto"/>
        <w:ind w:firstLine="709"/>
        <w:jc w:val="both"/>
        <w:rPr>
          <w:rFonts w:ascii="Bahnschrift" w:hAnsi="Bahnschrift"/>
        </w:rPr>
      </w:pPr>
    </w:p>
    <w:p w14:paraId="508FB5D7" w14:textId="03929F00" w:rsidR="004622C3" w:rsidRPr="006F5C43" w:rsidRDefault="001425B8" w:rsidP="00CD6CBC">
      <w:pPr>
        <w:spacing w:line="360" w:lineRule="auto"/>
        <w:ind w:firstLine="709"/>
        <w:jc w:val="both"/>
        <w:rPr>
          <w:rFonts w:ascii="Bahnschrift" w:hAnsi="Bahnschrift"/>
        </w:rPr>
      </w:pPr>
      <w:r w:rsidRPr="006F5C43">
        <w:rPr>
          <w:rFonts w:ascii="Bahnschrift" w:hAnsi="Bahnschrift"/>
        </w:rPr>
        <w:t>En efecto Yucatán es un Estado que siempre ha buscado mejorar la vida de quienes habitan su territorio, pero aún existen áreas de oportunidad, como lo es la falta de inclusión de forma expresa a</w:t>
      </w:r>
      <w:r w:rsidR="008F14BB" w:rsidRPr="006F5C43">
        <w:rPr>
          <w:rFonts w:ascii="Bahnschrift" w:hAnsi="Bahnschrift"/>
        </w:rPr>
        <w:t xml:space="preserve"> los</w:t>
      </w:r>
      <w:r w:rsidRPr="006F5C43">
        <w:rPr>
          <w:rFonts w:ascii="Bahnschrift" w:hAnsi="Bahnschrift"/>
        </w:rPr>
        <w:t xml:space="preserve"> derechos inherentes d</w:t>
      </w:r>
      <w:r w:rsidR="008F14BB" w:rsidRPr="006F5C43">
        <w:rPr>
          <w:rFonts w:ascii="Bahnschrift" w:hAnsi="Bahnschrift"/>
        </w:rPr>
        <w:t>e las per</w:t>
      </w:r>
      <w:r w:rsidR="00C36A5A" w:rsidRPr="006F5C43">
        <w:rPr>
          <w:rFonts w:ascii="Bahnschrift" w:hAnsi="Bahnschrift"/>
        </w:rPr>
        <w:t>sonas con discapacidad en</w:t>
      </w:r>
      <w:r w:rsidR="004622C3" w:rsidRPr="006F5C43">
        <w:rPr>
          <w:rFonts w:ascii="Bahnschrift" w:hAnsi="Bahnschrift"/>
        </w:rPr>
        <w:t xml:space="preserve"> nuestro cuerpo normativo constitucional</w:t>
      </w:r>
      <w:r w:rsidR="00AC3F74" w:rsidRPr="006F5C43">
        <w:rPr>
          <w:rFonts w:ascii="Bahnschrift" w:hAnsi="Bahnschrift"/>
        </w:rPr>
        <w:t>; actualmente, la</w:t>
      </w:r>
      <w:r w:rsidR="004622C3" w:rsidRPr="006F5C43">
        <w:rPr>
          <w:rFonts w:ascii="Bahnschrift" w:hAnsi="Bahnschrift"/>
        </w:rPr>
        <w:t xml:space="preserve"> </w:t>
      </w:r>
      <w:r w:rsidR="008F14BB" w:rsidRPr="006F5C43">
        <w:rPr>
          <w:rFonts w:ascii="Bahnschrift" w:hAnsi="Bahnschrift"/>
        </w:rPr>
        <w:t xml:space="preserve">mención de personas con discapacidad </w:t>
      </w:r>
      <w:r w:rsidR="004622C3" w:rsidRPr="006F5C43">
        <w:rPr>
          <w:rFonts w:ascii="Bahnschrift" w:hAnsi="Bahnschrift"/>
        </w:rPr>
        <w:t xml:space="preserve">se limita a la prohibición de toda discriminación en razón de discapacidad en el </w:t>
      </w:r>
      <w:r w:rsidR="00717088" w:rsidRPr="006F5C43">
        <w:rPr>
          <w:rFonts w:ascii="Bahnschrift" w:hAnsi="Bahnschrift"/>
        </w:rPr>
        <w:t>párrafo tercero del artículo 2; o</w:t>
      </w:r>
      <w:r w:rsidR="008F14BB" w:rsidRPr="006F5C43">
        <w:rPr>
          <w:rFonts w:ascii="Bahnschrift" w:hAnsi="Bahnschrift"/>
        </w:rPr>
        <w:t xml:space="preserve"> </w:t>
      </w:r>
      <w:r w:rsidR="004622C3" w:rsidRPr="006F5C43">
        <w:rPr>
          <w:rFonts w:ascii="Bahnschrift" w:hAnsi="Bahnschrift"/>
        </w:rPr>
        <w:t>el derecho como ciudadanía yucateca de votar en los procedimientos de elección y la obligación de que las leyes en la materia establezcan la forma de garantizar a las personas con discapacidad dicho acceso en la fracció</w:t>
      </w:r>
      <w:r w:rsidR="00AC3F74" w:rsidRPr="006F5C43">
        <w:rPr>
          <w:rFonts w:ascii="Bahnschrift" w:hAnsi="Bahnschrift"/>
        </w:rPr>
        <w:t xml:space="preserve">n I del artículo 7;  finalmente, </w:t>
      </w:r>
      <w:r w:rsidR="004622C3" w:rsidRPr="006F5C43">
        <w:rPr>
          <w:rFonts w:ascii="Bahnschrift" w:hAnsi="Bahnschrift"/>
        </w:rPr>
        <w:t xml:space="preserve">en el párrafo primero del artículo 93 </w:t>
      </w:r>
      <w:r w:rsidR="00717088" w:rsidRPr="006F5C43">
        <w:rPr>
          <w:rFonts w:ascii="Bahnschrift" w:hAnsi="Bahnschrift"/>
        </w:rPr>
        <w:t xml:space="preserve">reconoce </w:t>
      </w:r>
      <w:r w:rsidR="004622C3" w:rsidRPr="006F5C43">
        <w:rPr>
          <w:rFonts w:ascii="Bahnschrift" w:hAnsi="Bahnschrift"/>
        </w:rPr>
        <w:t>que las personas con discapacidad recibirán protección y asistencia especial del estado a través de instituciones, instalaciones y servicios para su cuidado, así como programas especiales que garanticen el disfrute de una vida plena, asegurando su dignidad</w:t>
      </w:r>
      <w:r w:rsidR="00717088" w:rsidRPr="006F5C43">
        <w:rPr>
          <w:rFonts w:ascii="Bahnschrift" w:hAnsi="Bahnschrift"/>
        </w:rPr>
        <w:t>, con visión asistencialista y paternalista</w:t>
      </w:r>
      <w:r w:rsidR="004622C3" w:rsidRPr="006F5C43">
        <w:rPr>
          <w:rFonts w:ascii="Bahnschrift" w:hAnsi="Bahnschrift"/>
        </w:rPr>
        <w:t>.</w:t>
      </w:r>
    </w:p>
    <w:p w14:paraId="343FD950" w14:textId="77777777" w:rsidR="004622C3" w:rsidRPr="006F5C43" w:rsidRDefault="004622C3" w:rsidP="00CD6CBC">
      <w:pPr>
        <w:spacing w:line="360" w:lineRule="auto"/>
        <w:ind w:firstLine="709"/>
        <w:jc w:val="both"/>
        <w:rPr>
          <w:rFonts w:ascii="Bahnschrift" w:hAnsi="Bahnschrift"/>
        </w:rPr>
      </w:pPr>
    </w:p>
    <w:p w14:paraId="73A6CC0A" w14:textId="594B856F" w:rsidR="009A0882" w:rsidRPr="006F5C43" w:rsidRDefault="008F14BB" w:rsidP="009A0882">
      <w:pPr>
        <w:spacing w:line="360" w:lineRule="auto"/>
        <w:ind w:firstLine="709"/>
        <w:jc w:val="both"/>
        <w:rPr>
          <w:rFonts w:ascii="Bahnschrift" w:hAnsi="Bahnschrift"/>
          <w:sz w:val="20"/>
          <w:szCs w:val="20"/>
        </w:rPr>
      </w:pPr>
      <w:r w:rsidRPr="006F5C43">
        <w:rPr>
          <w:rFonts w:ascii="Bahnschrift" w:hAnsi="Bahnschrift"/>
        </w:rPr>
        <w:t>Las personas con disca</w:t>
      </w:r>
      <w:r w:rsidR="00717088" w:rsidRPr="006F5C43">
        <w:rPr>
          <w:rFonts w:ascii="Bahnschrift" w:hAnsi="Bahnschrift"/>
        </w:rPr>
        <w:t xml:space="preserve">pacidad son sujetos de derechos, el reconocimiento de la igualdad y </w:t>
      </w:r>
      <w:r w:rsidRPr="006F5C43">
        <w:rPr>
          <w:rFonts w:ascii="Bahnschrift" w:hAnsi="Bahnschrift"/>
        </w:rPr>
        <w:t xml:space="preserve">no discriminación, los derechos políticos-electorales y la protección y asistencia especial a través de instituciones y servicios para su cuidado, </w:t>
      </w:r>
      <w:r w:rsidR="009A0882" w:rsidRPr="006F5C43">
        <w:rPr>
          <w:rFonts w:ascii="Bahnschrift" w:hAnsi="Bahnschrift"/>
        </w:rPr>
        <w:t>requieren integrar el modelo social</w:t>
      </w:r>
      <w:r w:rsidR="009A0882" w:rsidRPr="006F5C43">
        <w:rPr>
          <w:rStyle w:val="Refdenotaalpie"/>
          <w:rFonts w:ascii="Bahnschrift" w:hAnsi="Bahnschrift"/>
        </w:rPr>
        <w:footnoteReference w:id="1"/>
      </w:r>
      <w:r w:rsidR="009A0882" w:rsidRPr="006F5C43">
        <w:rPr>
          <w:rFonts w:ascii="Bahnschrift" w:hAnsi="Bahnschrift"/>
        </w:rPr>
        <w:t xml:space="preserve"> </w:t>
      </w:r>
      <w:r w:rsidR="00717088" w:rsidRPr="006F5C43">
        <w:rPr>
          <w:rFonts w:ascii="Bahnschrift" w:hAnsi="Bahnschrift"/>
        </w:rPr>
        <w:t xml:space="preserve">sobre la médica y asistencial, </w:t>
      </w:r>
      <w:r w:rsidR="008A6E4D" w:rsidRPr="006F5C43">
        <w:rPr>
          <w:rFonts w:ascii="Bahnschrift" w:hAnsi="Bahnschrift"/>
        </w:rPr>
        <w:t>logrando</w:t>
      </w:r>
      <w:r w:rsidRPr="006F5C43">
        <w:rPr>
          <w:rFonts w:ascii="Bahnschrift" w:hAnsi="Bahnschrift"/>
        </w:rPr>
        <w:t xml:space="preserve"> un trato digno e igualitario y una inclusión integral</w:t>
      </w:r>
      <w:r w:rsidR="00AC3F74" w:rsidRPr="006F5C43">
        <w:rPr>
          <w:rFonts w:ascii="Bahnschrift" w:hAnsi="Bahnschrift"/>
        </w:rPr>
        <w:t>,</w:t>
      </w:r>
      <w:r w:rsidRPr="006F5C43">
        <w:rPr>
          <w:rFonts w:ascii="Bahnschrift" w:hAnsi="Bahnschrift"/>
        </w:rPr>
        <w:t xml:space="preserve"> pero sobre todo real, por lo cual se requiere actualizar la visión con la que actúa el Poder Público.</w:t>
      </w:r>
      <w:r w:rsidR="009A0882" w:rsidRPr="006F5C43">
        <w:rPr>
          <w:rFonts w:ascii="Bahnschrift" w:hAnsi="Bahnschrift"/>
          <w:sz w:val="20"/>
          <w:szCs w:val="20"/>
        </w:rPr>
        <w:t xml:space="preserve"> </w:t>
      </w:r>
    </w:p>
    <w:p w14:paraId="2A4B3EBD" w14:textId="77777777" w:rsidR="009A0882" w:rsidRPr="006F5C43" w:rsidRDefault="009A0882" w:rsidP="009A0882">
      <w:pPr>
        <w:spacing w:line="360" w:lineRule="auto"/>
        <w:ind w:firstLine="709"/>
        <w:jc w:val="both"/>
        <w:rPr>
          <w:rFonts w:ascii="Bahnschrift" w:hAnsi="Bahnschrift"/>
          <w:sz w:val="20"/>
          <w:szCs w:val="20"/>
        </w:rPr>
      </w:pPr>
    </w:p>
    <w:p w14:paraId="38A3A409" w14:textId="2BE03C2F" w:rsidR="00B61280" w:rsidRPr="006F5C43" w:rsidRDefault="00AC3F74" w:rsidP="006F5C43">
      <w:pPr>
        <w:shd w:val="clear" w:color="auto" w:fill="FFFFFF" w:themeFill="background1"/>
        <w:spacing w:before="240" w:after="240" w:line="360" w:lineRule="auto"/>
        <w:ind w:firstLine="700"/>
        <w:jc w:val="both"/>
        <w:rPr>
          <w:rFonts w:ascii="Bahnschrift" w:eastAsia="Times New Roman" w:hAnsi="Bahnschrift" w:cs="Times New Roman"/>
          <w:lang w:eastAsia="es-MX"/>
        </w:rPr>
      </w:pPr>
      <w:r w:rsidRPr="006F5C43">
        <w:rPr>
          <w:rFonts w:ascii="Bahnschrift" w:eastAsia="Times New Roman" w:hAnsi="Bahnschrift" w:cs="Arial"/>
          <w:shd w:val="clear" w:color="auto" w:fill="FFFFFF" w:themeFill="background1"/>
          <w:lang w:eastAsia="es-MX"/>
        </w:rPr>
        <w:t xml:space="preserve">En un estudio de derecho comparado </w:t>
      </w:r>
      <w:r w:rsidR="00B61280" w:rsidRPr="006F5C43">
        <w:rPr>
          <w:rFonts w:ascii="Bahnschrift" w:eastAsia="Times New Roman" w:hAnsi="Bahnschrift" w:cs="Arial"/>
          <w:shd w:val="clear" w:color="auto" w:fill="FFFFFF" w:themeFill="background1"/>
          <w:lang w:eastAsia="es-MX"/>
        </w:rPr>
        <w:t>se pudo constatar que actualmente, de las 32 entidades federativas, un total de 29 establecen la prohibición de la discriminación en razón de</w:t>
      </w:r>
      <w:r w:rsidR="00717088" w:rsidRPr="006F5C43">
        <w:rPr>
          <w:rFonts w:ascii="Bahnschrift" w:eastAsia="Times New Roman" w:hAnsi="Bahnschrift" w:cs="Arial"/>
          <w:shd w:val="clear" w:color="auto" w:fill="FFFFFF" w:themeFill="background1"/>
          <w:lang w:eastAsia="es-MX"/>
        </w:rPr>
        <w:t xml:space="preserve"> discapacidad, siendo omisos úni</w:t>
      </w:r>
      <w:r w:rsidR="00B61280" w:rsidRPr="006F5C43">
        <w:rPr>
          <w:rFonts w:ascii="Bahnschrift" w:eastAsia="Times New Roman" w:hAnsi="Bahnschrift" w:cs="Arial"/>
          <w:shd w:val="clear" w:color="auto" w:fill="FFFFFF" w:themeFill="background1"/>
          <w:lang w:eastAsia="es-MX"/>
        </w:rPr>
        <w:t>camente los Estados de Chiapas, Tabasco y Tamaulipas.</w:t>
      </w:r>
      <w:r w:rsidR="00717088" w:rsidRPr="006F5C43">
        <w:rPr>
          <w:rFonts w:ascii="Bahnschrift" w:eastAsia="Times New Roman" w:hAnsi="Bahnschrift" w:cs="Arial"/>
          <w:shd w:val="clear" w:color="auto" w:fill="FFFFFF" w:themeFill="background1"/>
          <w:lang w:eastAsia="es-MX"/>
        </w:rPr>
        <w:t xml:space="preserve"> A</w:t>
      </w:r>
      <w:r w:rsidR="00B61280" w:rsidRPr="006F5C43">
        <w:rPr>
          <w:rFonts w:ascii="Bahnschrift" w:eastAsia="Times New Roman" w:hAnsi="Bahnschrift" w:cs="Arial"/>
          <w:shd w:val="clear" w:color="auto" w:fill="FFFFFF" w:themeFill="background1"/>
          <w:lang w:eastAsia="es-MX"/>
        </w:rPr>
        <w:t>sí mismo, los cuerpos normativos constitucionales del Estado Mexicano que contemplan el reconocimiento de alguno o varios derechos a la ciudadanía que vive con alguna discapacidad son 15, los cuales son Baja California Sur, Ciudad de México, Colima, Durango, Hidalgo, Jalisco, Michoacán, Nuevo León, Oaxaca, Puebla, Quintana Roo, San Luis Potosí, Tlaxcala y Veracruz;</w:t>
      </w:r>
      <w:r w:rsidR="00717088" w:rsidRPr="006F5C43">
        <w:rPr>
          <w:rFonts w:ascii="Bahnschrift" w:eastAsia="Times New Roman" w:hAnsi="Bahnschrift" w:cs="Arial"/>
          <w:shd w:val="clear" w:color="auto" w:fill="FFFFFF" w:themeFill="background1"/>
          <w:lang w:eastAsia="es-MX"/>
        </w:rPr>
        <w:t xml:space="preserve"> </w:t>
      </w:r>
      <w:r w:rsidR="00B61280" w:rsidRPr="006F5C43">
        <w:rPr>
          <w:rFonts w:ascii="Bahnschrift" w:eastAsia="Times New Roman" w:hAnsi="Bahnschrift" w:cs="Arial"/>
          <w:shd w:val="clear" w:color="auto" w:fill="FFFFFF" w:themeFill="background1"/>
          <w:lang w:eastAsia="es-MX"/>
        </w:rPr>
        <w:t>de los cuales se tiene que hacer la diferenciación de que algunos reconocen únicamente los Estados de Baja California Sur, Ciudad de México y Tlaxcala, dedican un catálogo determinado para el reconocimiento de los derechos de su población con discapacidad; a diferencia de las restantes 12 Entidades Federativas que ponderan en lo general, el reconocimiento de vivir en un entorno adecuado con condiciones necesarias para la educación, empleo y personalidad jurídica o derechos político-electorales; o en su caso a la alimentación nutritiva suficiente, el tratamiento, rehabilitación o integración a la vida productiva, así como para la facilitación de su movilidad e incluso colocándolas como objeto de especial protección por parte de las autoridades.</w:t>
      </w:r>
    </w:p>
    <w:p w14:paraId="3E8D0254" w14:textId="77777777" w:rsidR="006F5C43" w:rsidRPr="006F5C43" w:rsidRDefault="00B61280" w:rsidP="006F5C43">
      <w:pPr>
        <w:shd w:val="clear" w:color="auto" w:fill="FFFFFF" w:themeFill="background1"/>
        <w:spacing w:before="240" w:after="240" w:line="360" w:lineRule="auto"/>
        <w:ind w:firstLine="700"/>
        <w:jc w:val="both"/>
        <w:rPr>
          <w:rFonts w:ascii="Bahnschrift" w:eastAsia="Times New Roman" w:hAnsi="Bahnschrift" w:cs="Arial"/>
          <w:shd w:val="clear" w:color="auto" w:fill="FFFFFF" w:themeFill="background1"/>
          <w:lang w:eastAsia="es-MX"/>
        </w:rPr>
      </w:pPr>
      <w:r w:rsidRPr="006F5C43">
        <w:rPr>
          <w:rFonts w:ascii="Bahnschrift" w:eastAsia="Times New Roman" w:hAnsi="Bahnschrift" w:cs="Arial"/>
          <w:shd w:val="clear" w:color="auto" w:fill="FFFFFF" w:themeFill="background1"/>
          <w:lang w:eastAsia="es-MX"/>
        </w:rPr>
        <w:t xml:space="preserve">De forma adicional, se </w:t>
      </w:r>
      <w:r w:rsidR="00BC1B6E" w:rsidRPr="006F5C43">
        <w:rPr>
          <w:rFonts w:ascii="Bahnschrift" w:eastAsia="Times New Roman" w:hAnsi="Bahnschrift" w:cs="Arial"/>
          <w:shd w:val="clear" w:color="auto" w:fill="FFFFFF" w:themeFill="background1"/>
          <w:lang w:eastAsia="es-MX"/>
        </w:rPr>
        <w:t xml:space="preserve">hace notar que </w:t>
      </w:r>
      <w:r w:rsidR="00717088" w:rsidRPr="006F5C43">
        <w:rPr>
          <w:rFonts w:ascii="Bahnschrift" w:eastAsia="Times New Roman" w:hAnsi="Bahnschrift" w:cs="Arial"/>
          <w:shd w:val="clear" w:color="auto" w:fill="FFFFFF" w:themeFill="background1"/>
          <w:lang w:eastAsia="es-MX"/>
        </w:rPr>
        <w:t>existen entidades f</w:t>
      </w:r>
      <w:r w:rsidRPr="006F5C43">
        <w:rPr>
          <w:rFonts w:ascii="Bahnschrift" w:eastAsia="Times New Roman" w:hAnsi="Bahnschrift" w:cs="Arial"/>
          <w:shd w:val="clear" w:color="auto" w:fill="FFFFFF" w:themeFill="background1"/>
          <w:lang w:eastAsia="es-MX"/>
        </w:rPr>
        <w:t>ederativas como es el caso de Nuevo León que pondera como uno de los propósitos de los partidos políticos, el de promover la inclusión de personas con discapacidad en candidaturas para diputaciones, o el caso de Oaxaca que incluso establece dentro de la facultad de nombramiento de gabinete de la persona titular del ejecutivo local, el de procurar la inclusión de personas con discapacidad; estableciendo el mismo principio para la integración de órganos constitucionales autónomos</w:t>
      </w:r>
      <w:r w:rsidR="00717088" w:rsidRPr="006F5C43">
        <w:rPr>
          <w:rFonts w:ascii="Bahnschrift" w:eastAsia="Times New Roman" w:hAnsi="Bahnschrift" w:cs="Arial"/>
          <w:shd w:val="clear" w:color="auto" w:fill="FFFFFF" w:themeFill="background1"/>
          <w:lang w:eastAsia="es-MX"/>
        </w:rPr>
        <w:t>, d</w:t>
      </w:r>
      <w:r w:rsidRPr="006F5C43">
        <w:rPr>
          <w:rFonts w:ascii="Bahnschrift" w:eastAsia="Times New Roman" w:hAnsi="Bahnschrift" w:cs="Arial"/>
          <w:shd w:val="clear" w:color="auto" w:fill="FFFFFF" w:themeFill="background1"/>
          <w:lang w:eastAsia="es-MX"/>
        </w:rPr>
        <w:t>emostrando así la búsqueda de superación e inclusión de personas con disca</w:t>
      </w:r>
      <w:r w:rsidR="006F5C43" w:rsidRPr="006F5C43">
        <w:rPr>
          <w:rFonts w:ascii="Bahnschrift" w:eastAsia="Times New Roman" w:hAnsi="Bahnschrift" w:cs="Arial"/>
          <w:shd w:val="clear" w:color="auto" w:fill="FFFFFF" w:themeFill="background1"/>
          <w:lang w:eastAsia="es-MX"/>
        </w:rPr>
        <w:t>pacidad, ya no solo como sujetos a recibir protección, sino como servidoras y servidores públicos con potencial para atender problemáticas tanto inherentes a su grupo población, como para la generalidad de la ciudadanía de su Estado.</w:t>
      </w:r>
    </w:p>
    <w:p w14:paraId="2963022F" w14:textId="160206A5" w:rsidR="006F5C43" w:rsidRPr="006F5C43" w:rsidRDefault="006F5C43" w:rsidP="006F5C43">
      <w:pPr>
        <w:shd w:val="clear" w:color="auto" w:fill="FFFFFF" w:themeFill="background1"/>
        <w:spacing w:before="240" w:after="240" w:line="360" w:lineRule="auto"/>
        <w:ind w:firstLine="700"/>
        <w:jc w:val="both"/>
        <w:rPr>
          <w:rFonts w:ascii="Bahnschrift" w:eastAsia="Times New Roman" w:hAnsi="Bahnschrift" w:cs="Arial"/>
          <w:shd w:val="clear" w:color="auto" w:fill="00FFFF"/>
          <w:lang w:eastAsia="es-MX"/>
        </w:rPr>
      </w:pPr>
      <w:r w:rsidRPr="006F5C43">
        <w:rPr>
          <w:rFonts w:ascii="Bahnschrift" w:eastAsia="Times New Roman" w:hAnsi="Bahnschrift" w:cs="Arial"/>
          <w:shd w:val="clear" w:color="auto" w:fill="FFFFFF" w:themeFill="background1"/>
          <w:lang w:eastAsia="es-MX"/>
        </w:rPr>
        <w:t>En relación con lo anterior, se adjunta a la presente propuesta, el cuadro comparativo con el sentido en el cual, algunos Estados de la República han tenido a bien regular el reconocimiento de alguno o varios derechos para las personas con discapacidad.</w:t>
      </w:r>
    </w:p>
    <w:p w14:paraId="1B06212D" w14:textId="13F1AFB7" w:rsidR="00B61280" w:rsidRPr="006F5C43" w:rsidRDefault="00B61280" w:rsidP="006F5C43">
      <w:pPr>
        <w:shd w:val="clear" w:color="auto" w:fill="FFFFFF" w:themeFill="background1"/>
        <w:spacing w:before="240" w:after="240" w:line="360" w:lineRule="auto"/>
        <w:ind w:firstLine="700"/>
        <w:jc w:val="both"/>
        <w:rPr>
          <w:rFonts w:ascii="Bahnschrift" w:eastAsia="Times New Roman" w:hAnsi="Bahnschrift" w:cs="Times New Roman"/>
          <w:lang w:eastAsia="es-MX"/>
        </w:rPr>
      </w:pPr>
    </w:p>
    <w:p w14:paraId="12F73E35" w14:textId="77777777" w:rsidR="00B61280" w:rsidRPr="006F5C43" w:rsidRDefault="00B61280" w:rsidP="004622C3">
      <w:pPr>
        <w:jc w:val="both"/>
        <w:rPr>
          <w:rFonts w:ascii="Bahnschrift" w:hAnsi="Bahnschrift"/>
        </w:rPr>
      </w:pPr>
    </w:p>
    <w:p w14:paraId="321A3AEA" w14:textId="77777777" w:rsidR="00B61280" w:rsidRPr="006F5C43" w:rsidRDefault="00B61280" w:rsidP="004622C3">
      <w:pPr>
        <w:jc w:val="both"/>
        <w:rPr>
          <w:rFonts w:ascii="Bahnschrift" w:hAnsi="Bahnschrift"/>
        </w:rPr>
      </w:pPr>
    </w:p>
    <w:tbl>
      <w:tblPr>
        <w:tblStyle w:val="Tablaconcuadrcula"/>
        <w:tblW w:w="0" w:type="auto"/>
        <w:tblLook w:val="04A0" w:firstRow="1" w:lastRow="0" w:firstColumn="1" w:lastColumn="0" w:noHBand="0" w:noVBand="1"/>
      </w:tblPr>
      <w:tblGrid>
        <w:gridCol w:w="1413"/>
        <w:gridCol w:w="7415"/>
      </w:tblGrid>
      <w:tr w:rsidR="006F5C43" w:rsidRPr="006F5C43" w14:paraId="790E7174" w14:textId="77777777" w:rsidTr="00112D88">
        <w:trPr>
          <w:trHeight w:val="423"/>
        </w:trPr>
        <w:tc>
          <w:tcPr>
            <w:tcW w:w="1413" w:type="dxa"/>
            <w:shd w:val="clear" w:color="auto" w:fill="AEAAAA" w:themeFill="background2" w:themeFillShade="BF"/>
            <w:vAlign w:val="center"/>
          </w:tcPr>
          <w:p w14:paraId="110D0C1E" w14:textId="77777777" w:rsidR="00CD6CBC" w:rsidRPr="006F5C43" w:rsidRDefault="00CD6CBC" w:rsidP="00112D88">
            <w:pPr>
              <w:jc w:val="center"/>
              <w:rPr>
                <w:rFonts w:ascii="Bahnschrift" w:hAnsi="Bahnschrift"/>
                <w:b/>
                <w:sz w:val="20"/>
              </w:rPr>
            </w:pPr>
            <w:r w:rsidRPr="006F5C43">
              <w:rPr>
                <w:rFonts w:ascii="Bahnschrift" w:hAnsi="Bahnschrift"/>
                <w:b/>
                <w:sz w:val="20"/>
              </w:rPr>
              <w:t>ENTIDAD FEDERATIVA</w:t>
            </w:r>
          </w:p>
        </w:tc>
        <w:tc>
          <w:tcPr>
            <w:tcW w:w="7415" w:type="dxa"/>
            <w:shd w:val="clear" w:color="auto" w:fill="AEAAAA" w:themeFill="background2" w:themeFillShade="BF"/>
            <w:vAlign w:val="center"/>
          </w:tcPr>
          <w:p w14:paraId="3C969CE9" w14:textId="77777777" w:rsidR="00CD6CBC" w:rsidRPr="006F5C43" w:rsidRDefault="00CD6CBC" w:rsidP="00112D88">
            <w:pPr>
              <w:jc w:val="center"/>
              <w:rPr>
                <w:rFonts w:ascii="Bahnschrift" w:hAnsi="Bahnschrift"/>
                <w:b/>
                <w:sz w:val="20"/>
              </w:rPr>
            </w:pPr>
            <w:r w:rsidRPr="006F5C43">
              <w:rPr>
                <w:rFonts w:ascii="Bahnschrift" w:hAnsi="Bahnschrift"/>
                <w:b/>
                <w:sz w:val="20"/>
              </w:rPr>
              <w:t>CONSTITUCIÓN POLÍTICA LOCAL</w:t>
            </w:r>
          </w:p>
        </w:tc>
      </w:tr>
      <w:tr w:rsidR="006F5C43" w:rsidRPr="006F5C43" w14:paraId="1B50B8A9" w14:textId="77777777" w:rsidTr="00112D88">
        <w:tc>
          <w:tcPr>
            <w:tcW w:w="1413" w:type="dxa"/>
            <w:vAlign w:val="center"/>
          </w:tcPr>
          <w:p w14:paraId="3A23750A" w14:textId="77777777" w:rsidR="00CD6CBC" w:rsidRPr="006F5C43" w:rsidRDefault="00CD6CBC" w:rsidP="00112D88">
            <w:pPr>
              <w:jc w:val="both"/>
              <w:rPr>
                <w:rFonts w:ascii="Bahnschrift" w:hAnsi="Bahnschrift"/>
                <w:b/>
                <w:sz w:val="20"/>
              </w:rPr>
            </w:pPr>
            <w:r w:rsidRPr="006F5C43">
              <w:rPr>
                <w:rFonts w:ascii="Bahnschrift" w:hAnsi="Bahnschrift"/>
                <w:b/>
                <w:sz w:val="20"/>
              </w:rPr>
              <w:t>BAJA CALIFORNIA SUR</w:t>
            </w:r>
          </w:p>
        </w:tc>
        <w:tc>
          <w:tcPr>
            <w:tcW w:w="7415" w:type="dxa"/>
            <w:vAlign w:val="center"/>
          </w:tcPr>
          <w:p w14:paraId="7D4DCAE2"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Artículo 13.- ….</w:t>
            </w:r>
          </w:p>
          <w:p w14:paraId="2C6D4088"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w:t>
            </w:r>
          </w:p>
          <w:p w14:paraId="765161C4"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w:t>
            </w:r>
          </w:p>
          <w:p w14:paraId="2B209D88"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w:t>
            </w:r>
          </w:p>
          <w:p w14:paraId="1D4831AA"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w:t>
            </w:r>
          </w:p>
          <w:p w14:paraId="75A616A1"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w:t>
            </w:r>
          </w:p>
          <w:p w14:paraId="7FBF1073"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w:t>
            </w:r>
          </w:p>
          <w:p w14:paraId="5FE7169E" w14:textId="77777777" w:rsidR="00CD6CBC" w:rsidRPr="006F5C43" w:rsidRDefault="00CD6CBC" w:rsidP="00112D88">
            <w:pPr>
              <w:jc w:val="both"/>
              <w:rPr>
                <w:rFonts w:ascii="Bahnschrift" w:hAnsi="Bahnschrift" w:cs="Arial"/>
                <w:b/>
                <w:sz w:val="20"/>
              </w:rPr>
            </w:pPr>
            <w:r w:rsidRPr="006F5C43">
              <w:rPr>
                <w:rFonts w:ascii="Bahnschrift" w:hAnsi="Bahnschrift" w:cs="Arial"/>
                <w:b/>
                <w:sz w:val="20"/>
              </w:rPr>
              <w:t>A. El Estado desarrollará políticas para la prevención y atención de las personas con discapacidad. Promoverá la integración social y laboral,  la equiparación de oportunidades y la igualdad de condiciones para las personas con discapacidad, a fin de alcanzar el máximo desarrollo de su personalidad.</w:t>
            </w:r>
          </w:p>
          <w:p w14:paraId="3F5B9B91" w14:textId="77777777" w:rsidR="00CD6CBC" w:rsidRPr="006F5C43" w:rsidRDefault="00CD6CBC" w:rsidP="00112D88">
            <w:pPr>
              <w:jc w:val="both"/>
              <w:rPr>
                <w:rFonts w:ascii="Bahnschrift" w:hAnsi="Bahnschrift" w:cs="Arial"/>
                <w:sz w:val="20"/>
              </w:rPr>
            </w:pPr>
          </w:p>
          <w:p w14:paraId="386BE04B" w14:textId="77777777" w:rsidR="00CD6CBC" w:rsidRPr="006F5C43" w:rsidRDefault="00CD6CBC" w:rsidP="00112D88">
            <w:pPr>
              <w:jc w:val="both"/>
              <w:rPr>
                <w:rFonts w:ascii="Bahnschrift" w:hAnsi="Bahnschrift" w:cs="Arial"/>
                <w:b/>
                <w:sz w:val="20"/>
              </w:rPr>
            </w:pPr>
            <w:r w:rsidRPr="006F5C43">
              <w:rPr>
                <w:rFonts w:ascii="Bahnschrift" w:hAnsi="Bahnschrift" w:cs="Arial"/>
                <w:b/>
                <w:sz w:val="20"/>
              </w:rPr>
              <w:t>El Estado en los términos que disponga la ley reconoce el derecho de las personas con discapacidad a:</w:t>
            </w:r>
          </w:p>
          <w:p w14:paraId="1D887630" w14:textId="77777777" w:rsidR="00CD6CBC" w:rsidRPr="006F5C43" w:rsidRDefault="00CD6CBC" w:rsidP="00112D88">
            <w:pPr>
              <w:jc w:val="both"/>
              <w:rPr>
                <w:rFonts w:ascii="Bahnschrift" w:hAnsi="Bahnschrift" w:cs="Arial"/>
                <w:sz w:val="20"/>
              </w:rPr>
            </w:pPr>
          </w:p>
          <w:p w14:paraId="172ADA38"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I. La atención sanitaria especializada acorde con sus necesidades, que incluirá la provisión de medicamentos y la atención psicológica, de forma gratuita.</w:t>
            </w:r>
          </w:p>
          <w:p w14:paraId="18323041" w14:textId="77777777" w:rsidR="00F64988" w:rsidRPr="006F5C43" w:rsidRDefault="00F64988" w:rsidP="00112D88">
            <w:pPr>
              <w:jc w:val="both"/>
              <w:rPr>
                <w:rFonts w:ascii="Bahnschrift" w:hAnsi="Bahnschrift" w:cs="Arial"/>
                <w:sz w:val="20"/>
              </w:rPr>
            </w:pPr>
          </w:p>
          <w:p w14:paraId="62025475"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II.  La rehabilitación integral y la asistencia permanente.</w:t>
            </w:r>
          </w:p>
          <w:p w14:paraId="5871EDAD" w14:textId="77777777" w:rsidR="00F64988" w:rsidRPr="006F5C43" w:rsidRDefault="00F64988" w:rsidP="00112D88">
            <w:pPr>
              <w:jc w:val="both"/>
              <w:rPr>
                <w:rFonts w:ascii="Bahnschrift" w:hAnsi="Bahnschrift" w:cs="Arial"/>
                <w:sz w:val="20"/>
              </w:rPr>
            </w:pPr>
          </w:p>
          <w:p w14:paraId="0E6EFC9A"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III. Acceder al trabajo remunerado y socialmente útil en condiciones de igualdad.</w:t>
            </w:r>
          </w:p>
          <w:p w14:paraId="25B7EB4D" w14:textId="77777777" w:rsidR="00F64988" w:rsidRPr="006F5C43" w:rsidRDefault="00F64988" w:rsidP="00112D88">
            <w:pPr>
              <w:jc w:val="both"/>
              <w:rPr>
                <w:rFonts w:ascii="Bahnschrift" w:hAnsi="Bahnschrift" w:cs="Arial"/>
                <w:sz w:val="20"/>
              </w:rPr>
            </w:pPr>
          </w:p>
          <w:p w14:paraId="52DD493B"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IV. Obtener descuentos en los servicios públicos y lugares adecuados en transporte colectivo y espectáculos.</w:t>
            </w:r>
          </w:p>
          <w:p w14:paraId="1BCAC091" w14:textId="77777777" w:rsidR="00F64988" w:rsidRPr="006F5C43" w:rsidRDefault="00F64988" w:rsidP="00112D88">
            <w:pPr>
              <w:jc w:val="both"/>
              <w:rPr>
                <w:rFonts w:ascii="Bahnschrift" w:hAnsi="Bahnschrift" w:cs="Arial"/>
                <w:sz w:val="20"/>
              </w:rPr>
            </w:pPr>
          </w:p>
          <w:p w14:paraId="0E4F397F"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V. Beneficiarse de descuentos y exenciones fiscales.</w:t>
            </w:r>
          </w:p>
          <w:p w14:paraId="4C4A3B1D" w14:textId="77777777" w:rsidR="00F64988" w:rsidRPr="006F5C43" w:rsidRDefault="00F64988" w:rsidP="00112D88">
            <w:pPr>
              <w:jc w:val="both"/>
              <w:rPr>
                <w:rFonts w:ascii="Bahnschrift" w:hAnsi="Bahnschrift" w:cs="Arial"/>
                <w:sz w:val="20"/>
              </w:rPr>
            </w:pPr>
          </w:p>
          <w:p w14:paraId="105D878B"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VI. Acceso a educación, que desarrolle sus habilidades, potencie su integración y participación en la sociedad.</w:t>
            </w:r>
          </w:p>
          <w:p w14:paraId="56CAA977" w14:textId="77777777" w:rsidR="00F64988" w:rsidRPr="006F5C43" w:rsidRDefault="00F64988" w:rsidP="00112D88">
            <w:pPr>
              <w:jc w:val="both"/>
              <w:rPr>
                <w:rFonts w:ascii="Bahnschrift" w:hAnsi="Bahnschrift" w:cs="Arial"/>
                <w:sz w:val="20"/>
              </w:rPr>
            </w:pPr>
          </w:p>
          <w:p w14:paraId="6F25A121"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VII. Que en los planes y programas de desarrollo urbano se incluyan soluciones a sus requerimientos específicos.</w:t>
            </w:r>
          </w:p>
          <w:p w14:paraId="37D42395" w14:textId="77777777" w:rsidR="00F64988" w:rsidRPr="006F5C43" w:rsidRDefault="00F64988" w:rsidP="00112D88">
            <w:pPr>
              <w:jc w:val="both"/>
              <w:rPr>
                <w:rFonts w:ascii="Bahnschrift" w:hAnsi="Bahnschrift" w:cs="Arial"/>
                <w:sz w:val="20"/>
              </w:rPr>
            </w:pPr>
          </w:p>
          <w:p w14:paraId="11A373B0" w14:textId="77777777" w:rsidR="00CD6CBC" w:rsidRPr="006F5C43" w:rsidRDefault="00CD6CBC" w:rsidP="00112D88">
            <w:pPr>
              <w:jc w:val="both"/>
              <w:rPr>
                <w:rFonts w:ascii="Bahnschrift" w:hAnsi="Bahnschrift" w:cs="Arial"/>
                <w:sz w:val="20"/>
              </w:rPr>
            </w:pPr>
            <w:r w:rsidRPr="006F5C43">
              <w:rPr>
                <w:rFonts w:ascii="Bahnschrift" w:hAnsi="Bahnschrift" w:cs="Arial"/>
                <w:sz w:val="20"/>
              </w:rPr>
              <w:t>VIII. Acceder a programas especiales de otorgamiento de vivienda exclusivos para personas con discapacidad que permitan su pleno desarrollo.</w:t>
            </w:r>
          </w:p>
          <w:p w14:paraId="6065CD70" w14:textId="77777777" w:rsidR="00F64988" w:rsidRPr="006F5C43" w:rsidRDefault="00F64988" w:rsidP="00112D88">
            <w:pPr>
              <w:jc w:val="both"/>
              <w:rPr>
                <w:rFonts w:ascii="Bahnschrift" w:hAnsi="Bahnschrift" w:cs="Arial"/>
                <w:sz w:val="20"/>
              </w:rPr>
            </w:pPr>
          </w:p>
          <w:p w14:paraId="4699F4CA" w14:textId="77777777" w:rsidR="00CD6CBC" w:rsidRPr="006F5C43" w:rsidRDefault="00CD6CBC" w:rsidP="00112D88">
            <w:pPr>
              <w:jc w:val="both"/>
              <w:rPr>
                <w:rFonts w:ascii="Bahnschrift" w:hAnsi="Bahnschrift"/>
                <w:sz w:val="20"/>
              </w:rPr>
            </w:pPr>
            <w:r w:rsidRPr="006F5C43">
              <w:rPr>
                <w:rFonts w:ascii="Bahnschrift" w:hAnsi="Bahnschrift" w:cs="Arial"/>
                <w:sz w:val="20"/>
              </w:rPr>
              <w:t>B.…</w:t>
            </w:r>
          </w:p>
        </w:tc>
      </w:tr>
      <w:tr w:rsidR="006F5C43" w:rsidRPr="006F5C43" w14:paraId="35D60B3F" w14:textId="77777777" w:rsidTr="00112D88">
        <w:tc>
          <w:tcPr>
            <w:tcW w:w="1413" w:type="dxa"/>
            <w:vAlign w:val="center"/>
          </w:tcPr>
          <w:p w14:paraId="02C8E59E" w14:textId="77777777" w:rsidR="00CD6CBC" w:rsidRPr="006F5C43" w:rsidRDefault="00CD6CBC" w:rsidP="00112D88">
            <w:pPr>
              <w:jc w:val="center"/>
              <w:rPr>
                <w:rFonts w:ascii="Bahnschrift" w:hAnsi="Bahnschrift"/>
                <w:b/>
                <w:sz w:val="20"/>
              </w:rPr>
            </w:pPr>
            <w:r w:rsidRPr="006F5C43">
              <w:rPr>
                <w:rFonts w:ascii="Bahnschrift" w:hAnsi="Bahnschrift"/>
                <w:b/>
                <w:sz w:val="20"/>
              </w:rPr>
              <w:t>CIUDAD DE MÉXICO</w:t>
            </w:r>
          </w:p>
        </w:tc>
        <w:tc>
          <w:tcPr>
            <w:tcW w:w="7415" w:type="dxa"/>
            <w:vAlign w:val="center"/>
          </w:tcPr>
          <w:p w14:paraId="701D970B" w14:textId="77777777" w:rsidR="00CD6CBC" w:rsidRPr="006F5C43" w:rsidRDefault="00CD6CBC" w:rsidP="00112D88">
            <w:pPr>
              <w:rPr>
                <w:rFonts w:ascii="Bahnschrift" w:eastAsia="Times New Roman" w:hAnsi="Bahnschrift" w:cs="Times New Roman"/>
                <w:b/>
                <w:sz w:val="20"/>
                <w:lang w:eastAsia="es-MX"/>
              </w:rPr>
            </w:pPr>
            <w:r w:rsidRPr="006F5C43">
              <w:rPr>
                <w:rFonts w:ascii="Bahnschrift" w:eastAsia="Times New Roman" w:hAnsi="Bahnschrift" w:cs="Arial"/>
                <w:b/>
                <w:sz w:val="20"/>
                <w:lang w:eastAsia="es-MX"/>
              </w:rPr>
              <w:t>Artículo 11.- Ciudad Incluyente.</w:t>
            </w:r>
          </w:p>
          <w:p w14:paraId="3A386720" w14:textId="77777777" w:rsidR="00CD6CBC" w:rsidRPr="006F5C43" w:rsidRDefault="00CD6CBC" w:rsidP="00112D88">
            <w:pPr>
              <w:spacing w:before="240"/>
              <w:rPr>
                <w:rFonts w:ascii="Bahnschrift" w:eastAsia="Times New Roman" w:hAnsi="Bahnschrift" w:cs="Times New Roman"/>
                <w:sz w:val="20"/>
                <w:lang w:eastAsia="es-MX"/>
              </w:rPr>
            </w:pPr>
            <w:r w:rsidRPr="006F5C43">
              <w:rPr>
                <w:rFonts w:ascii="Bahnschrift" w:eastAsia="Times New Roman" w:hAnsi="Bahnschrift" w:cs="Arial"/>
                <w:sz w:val="20"/>
                <w:lang w:eastAsia="es-MX"/>
              </w:rPr>
              <w:t>A a la F …</w:t>
            </w:r>
          </w:p>
          <w:p w14:paraId="20D91736" w14:textId="77777777" w:rsidR="00CD6CBC" w:rsidRPr="006F5C43" w:rsidRDefault="00CD6CBC" w:rsidP="00112D88">
            <w:pPr>
              <w:spacing w:before="240"/>
              <w:rPr>
                <w:rFonts w:ascii="Bahnschrift" w:eastAsia="Times New Roman" w:hAnsi="Bahnschrift" w:cs="Times New Roman"/>
                <w:sz w:val="20"/>
                <w:lang w:eastAsia="es-MX"/>
              </w:rPr>
            </w:pPr>
            <w:r w:rsidRPr="006F5C43">
              <w:rPr>
                <w:rFonts w:ascii="Bahnschrift" w:eastAsia="Times New Roman" w:hAnsi="Bahnschrift" w:cs="Arial"/>
                <w:sz w:val="20"/>
                <w:lang w:eastAsia="es-MX"/>
              </w:rPr>
              <w:t>G.- Derechos con personas con discapacidad.</w:t>
            </w:r>
          </w:p>
          <w:p w14:paraId="435C2B43" w14:textId="77777777" w:rsidR="00CD6CBC" w:rsidRPr="006F5C43" w:rsidRDefault="00CD6CBC" w:rsidP="00112D88">
            <w:pPr>
              <w:spacing w:before="240"/>
              <w:jc w:val="both"/>
              <w:rPr>
                <w:rFonts w:ascii="Bahnschrift" w:eastAsia="Times New Roman" w:hAnsi="Bahnschrift" w:cs="Times New Roman"/>
                <w:sz w:val="20"/>
                <w:lang w:eastAsia="es-MX"/>
              </w:rPr>
            </w:pPr>
            <w:r w:rsidRPr="006F5C43">
              <w:rPr>
                <w:rFonts w:ascii="Bahnschrift" w:eastAsia="Times New Roman" w:hAnsi="Bahnschrift" w:cs="Arial"/>
                <w:sz w:val="20"/>
                <w:lang w:eastAsia="es-MX"/>
              </w:rPr>
              <w:t xml:space="preserve">1.- </w:t>
            </w:r>
            <w:r w:rsidRPr="006F5C43">
              <w:rPr>
                <w:rFonts w:ascii="Bahnschrift" w:eastAsia="Times New Roman" w:hAnsi="Bahnschrift" w:cs="Arial"/>
                <w:b/>
                <w:bCs/>
                <w:sz w:val="20"/>
                <w:lang w:eastAsia="es-MX"/>
              </w:rPr>
              <w:t>Esta Constitución reconoce los derechos de las personas con discapacidad. Se promoverá la asistencia personal, humana o animal, para su desarrollo en comunidad. Las autoridades adoptarán las medidas necesarias para salvaguardar integralmente el ejercicio de sus derechos y respetar su voluntad, garantizando en todo momento los principios de inclusión y accesibilidad, considerando el diseño universal y los ajustes razonables.</w:t>
            </w:r>
          </w:p>
          <w:p w14:paraId="41F48F78" w14:textId="77777777" w:rsidR="00CD6CBC" w:rsidRPr="006F5C43" w:rsidRDefault="00CD6CBC" w:rsidP="00112D88">
            <w:pPr>
              <w:spacing w:before="240"/>
              <w:jc w:val="both"/>
              <w:rPr>
                <w:rFonts w:ascii="Bahnschrift" w:eastAsia="Times New Roman" w:hAnsi="Bahnschrift" w:cs="Times New Roman"/>
                <w:sz w:val="20"/>
                <w:lang w:eastAsia="es-MX"/>
              </w:rPr>
            </w:pPr>
            <w:r w:rsidRPr="006F5C43">
              <w:rPr>
                <w:rFonts w:ascii="Bahnschrift" w:eastAsia="Times New Roman" w:hAnsi="Bahnschrift" w:cs="Arial"/>
                <w:sz w:val="20"/>
                <w:lang w:eastAsia="es-MX"/>
              </w:rPr>
              <w:t>2-.</w:t>
            </w:r>
            <w:r w:rsidRPr="006F5C43">
              <w:rPr>
                <w:rFonts w:ascii="Bahnschrift" w:eastAsia="Times New Roman" w:hAnsi="Bahnschrift" w:cs="Arial"/>
                <w:b/>
                <w:bCs/>
                <w:sz w:val="20"/>
                <w:lang w:eastAsia="es-MX"/>
              </w:rPr>
              <w:t>Las autoridades deben implementar un sistema de salvaguardias y apoyos en la toma de decisiones que respete su voluntad y capacidad jurídica.</w:t>
            </w:r>
          </w:p>
          <w:p w14:paraId="5E30B82C" w14:textId="77777777" w:rsidR="00CD6CBC" w:rsidRPr="006F5C43" w:rsidRDefault="00CD6CBC" w:rsidP="00112D88">
            <w:pPr>
              <w:spacing w:before="240"/>
              <w:jc w:val="both"/>
              <w:rPr>
                <w:rFonts w:ascii="Bahnschrift" w:eastAsia="Times New Roman" w:hAnsi="Bahnschrift" w:cs="Times New Roman"/>
                <w:sz w:val="20"/>
                <w:lang w:eastAsia="es-MX"/>
              </w:rPr>
            </w:pPr>
            <w:r w:rsidRPr="006F5C43">
              <w:rPr>
                <w:rFonts w:ascii="Bahnschrift" w:eastAsia="Times New Roman" w:hAnsi="Bahnschrift" w:cs="Arial"/>
                <w:sz w:val="20"/>
                <w:lang w:eastAsia="es-MX"/>
              </w:rPr>
              <w:t>3.</w:t>
            </w:r>
            <w:r w:rsidRPr="006F5C43">
              <w:rPr>
                <w:rFonts w:ascii="Bahnschrift" w:eastAsia="Times New Roman" w:hAnsi="Bahnschrift" w:cs="Arial"/>
                <w:b/>
                <w:bCs/>
                <w:sz w:val="20"/>
                <w:lang w:eastAsia="es-MX"/>
              </w:rPr>
              <w:t xml:space="preserve"> Las familias que tengan un integrante con discapacidad y sobre todo las que tengan una condición de gran dependencia o discapacidad múltiple, recibirán formación, capacitación y asesoría, de parte de las autoridades de la Ciudad de México. 4. Las personas con discapacidad tendrán derecho a recibir un apoyo no contributivo hasta el máximo de los recursos disponibles.</w:t>
            </w:r>
          </w:p>
          <w:p w14:paraId="0E165810" w14:textId="77777777" w:rsidR="00CD6CBC" w:rsidRPr="006F5C43" w:rsidRDefault="00CD6CBC" w:rsidP="00112D88">
            <w:pPr>
              <w:spacing w:before="240"/>
              <w:jc w:val="both"/>
              <w:rPr>
                <w:rFonts w:ascii="Bahnschrift" w:eastAsia="Times New Roman" w:hAnsi="Bahnschrift" w:cs="Times New Roman"/>
                <w:sz w:val="20"/>
                <w:lang w:eastAsia="es-MX"/>
              </w:rPr>
            </w:pPr>
            <w:r w:rsidRPr="006F5C43">
              <w:rPr>
                <w:rFonts w:ascii="Bahnschrift" w:eastAsia="Times New Roman" w:hAnsi="Bahnschrift" w:cs="Arial"/>
                <w:b/>
                <w:bCs/>
                <w:sz w:val="20"/>
                <w:lang w:eastAsia="es-MX"/>
              </w:rPr>
              <w:t>4. Las personas con discapacidad tendrán derecho a recibir un apoyo no contributivo hasta el máximo de los recursos disponibles.</w:t>
            </w:r>
          </w:p>
          <w:p w14:paraId="0A3D1CC2" w14:textId="77777777" w:rsidR="00CD6CBC" w:rsidRPr="006F5C43" w:rsidRDefault="00CD6CBC" w:rsidP="00112D88">
            <w:pPr>
              <w:spacing w:before="240"/>
              <w:jc w:val="both"/>
              <w:rPr>
                <w:rFonts w:ascii="Bahnschrift" w:eastAsia="Times New Roman" w:hAnsi="Bahnschrift" w:cs="Times New Roman"/>
                <w:sz w:val="20"/>
                <w:lang w:eastAsia="es-MX"/>
              </w:rPr>
            </w:pPr>
            <w:r w:rsidRPr="006F5C43">
              <w:rPr>
                <w:rFonts w:ascii="Bahnschrift" w:eastAsia="Times New Roman" w:hAnsi="Bahnschrift" w:cs="Arial"/>
                <w:sz w:val="20"/>
                <w:lang w:eastAsia="es-MX"/>
              </w:rPr>
              <w:t>H a la P …</w:t>
            </w:r>
          </w:p>
          <w:p w14:paraId="6584E1C4" w14:textId="77777777" w:rsidR="00CD6CBC" w:rsidRPr="006F5C43" w:rsidRDefault="00CD6CBC" w:rsidP="00112D88">
            <w:pPr>
              <w:jc w:val="both"/>
              <w:rPr>
                <w:rFonts w:ascii="Bahnschrift" w:hAnsi="Bahnschrift"/>
                <w:sz w:val="20"/>
              </w:rPr>
            </w:pPr>
          </w:p>
        </w:tc>
      </w:tr>
      <w:tr w:rsidR="006F5C43" w:rsidRPr="006F5C43" w14:paraId="20857CD4" w14:textId="77777777" w:rsidTr="00112D88">
        <w:tc>
          <w:tcPr>
            <w:tcW w:w="1413" w:type="dxa"/>
            <w:vAlign w:val="center"/>
          </w:tcPr>
          <w:p w14:paraId="6E91BDC2" w14:textId="278C99B0" w:rsidR="00D24F8D" w:rsidRPr="006F5C43" w:rsidRDefault="00D24F8D" w:rsidP="00D24F8D">
            <w:pPr>
              <w:jc w:val="center"/>
              <w:rPr>
                <w:rFonts w:ascii="Bahnschrift" w:hAnsi="Bahnschrift"/>
                <w:b/>
                <w:sz w:val="20"/>
              </w:rPr>
            </w:pPr>
            <w:r w:rsidRPr="006F5C43">
              <w:rPr>
                <w:rFonts w:ascii="Bahnschrift" w:hAnsi="Bahnschrift"/>
                <w:b/>
                <w:sz w:val="20"/>
              </w:rPr>
              <w:t>DURANGO</w:t>
            </w:r>
          </w:p>
        </w:tc>
        <w:tc>
          <w:tcPr>
            <w:tcW w:w="7415" w:type="dxa"/>
            <w:vAlign w:val="center"/>
          </w:tcPr>
          <w:p w14:paraId="56321FDF"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 xml:space="preserve">Artículo 36.- </w:t>
            </w:r>
            <w:r w:rsidRPr="006F5C43">
              <w:rPr>
                <w:rFonts w:ascii="Bahnschrift" w:hAnsi="Bahnschrift" w:cs="Arial"/>
                <w:b/>
                <w:bCs/>
                <w:sz w:val="20"/>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5BFD93EA"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El Estado en los términos que disponga la ley reconoce el derecho de las personas con discapacidad a:</w:t>
            </w:r>
          </w:p>
          <w:p w14:paraId="2A20530C"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I. La atención sanitaria especializada acorde con sus necesidades, que incluirá la provisión de medicamentos y la atención psicológica, de forma gratuita.</w:t>
            </w:r>
          </w:p>
          <w:p w14:paraId="351EC170"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II. La rehabilitación integral y la asistencia permanente.</w:t>
            </w:r>
          </w:p>
          <w:p w14:paraId="77EFA380"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III. Acceder al trabajo remunerado y socialmente útil en condiciones de igualdad.</w:t>
            </w:r>
          </w:p>
          <w:p w14:paraId="3F606015"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IV. Obtener descuentos en los servicios públicos y lugares adecuados en transporte colectivo y espectáculos.</w:t>
            </w:r>
          </w:p>
          <w:p w14:paraId="6F52E5C2"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V. Beneficiarse de descuentos y exenciones fiscales.</w:t>
            </w:r>
          </w:p>
          <w:p w14:paraId="5A454567"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VI. Acceso a educación, que desarrolle sus habilidades, potencie su integración y participación en la sociedad.</w:t>
            </w:r>
          </w:p>
          <w:p w14:paraId="2E84590F"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VII. Que sus familiares tengan acceso a programas de capacitación para resolver los problemas de convivencia.</w:t>
            </w:r>
          </w:p>
          <w:p w14:paraId="265969B8"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VIII. Que en los planes y programas de desarrollo urbano se incluyan soluciones a sus requerimientos específicos.</w:t>
            </w:r>
          </w:p>
          <w:p w14:paraId="4F398671"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IX. La formación de asociaciones en las que desarrollen una vida plena.</w:t>
            </w:r>
          </w:p>
          <w:p w14:paraId="7A44A0A3" w14:textId="77777777" w:rsidR="00D24F8D" w:rsidRPr="006F5C43" w:rsidRDefault="00D24F8D" w:rsidP="00D24F8D">
            <w:pPr>
              <w:pStyle w:val="NormalWeb"/>
              <w:jc w:val="both"/>
              <w:rPr>
                <w:rFonts w:ascii="Bahnschrift" w:hAnsi="Bahnschrift" w:cs="Arial"/>
                <w:sz w:val="20"/>
              </w:rPr>
            </w:pPr>
            <w:r w:rsidRPr="006F5C43">
              <w:rPr>
                <w:rFonts w:ascii="Bahnschrift" w:hAnsi="Bahnschrift" w:cs="Arial"/>
                <w:sz w:val="20"/>
              </w:rPr>
              <w:t>La ley sancionará el abandono de estas personas, así como cualquier forma de abuso, trato inhumano o degradante y discriminatorio.</w:t>
            </w:r>
          </w:p>
          <w:p w14:paraId="6829A400" w14:textId="35528BEA" w:rsidR="00D24F8D" w:rsidRPr="006F5C43" w:rsidRDefault="00D24F8D" w:rsidP="00D24F8D">
            <w:pPr>
              <w:pStyle w:val="NormalWeb"/>
              <w:jc w:val="both"/>
              <w:rPr>
                <w:rFonts w:ascii="Bahnschrift" w:hAnsi="Bahnschrift" w:cs="Arial"/>
                <w:sz w:val="20"/>
              </w:rPr>
            </w:pPr>
          </w:p>
        </w:tc>
      </w:tr>
      <w:tr w:rsidR="006F5C43" w:rsidRPr="006F5C43" w14:paraId="505F6802" w14:textId="77777777" w:rsidTr="00112D88">
        <w:tc>
          <w:tcPr>
            <w:tcW w:w="1413" w:type="dxa"/>
            <w:vAlign w:val="center"/>
          </w:tcPr>
          <w:p w14:paraId="3EDECB34" w14:textId="06475997" w:rsidR="00D24F8D" w:rsidRPr="006F5C43" w:rsidRDefault="00D24F8D" w:rsidP="00D24F8D">
            <w:pPr>
              <w:jc w:val="center"/>
              <w:rPr>
                <w:rFonts w:ascii="Bahnschrift" w:hAnsi="Bahnschrift"/>
                <w:b/>
                <w:sz w:val="20"/>
              </w:rPr>
            </w:pPr>
            <w:r w:rsidRPr="006F5C43">
              <w:rPr>
                <w:rFonts w:ascii="Bahnschrift" w:hAnsi="Bahnschrift"/>
                <w:b/>
                <w:sz w:val="20"/>
              </w:rPr>
              <w:t>HIDALGO</w:t>
            </w:r>
          </w:p>
        </w:tc>
        <w:tc>
          <w:tcPr>
            <w:tcW w:w="7415" w:type="dxa"/>
            <w:vAlign w:val="center"/>
          </w:tcPr>
          <w:p w14:paraId="52C3E7B1" w14:textId="77777777" w:rsidR="00D24F8D" w:rsidRPr="006F5C43" w:rsidRDefault="00D24F8D" w:rsidP="00D24F8D">
            <w:pPr>
              <w:pStyle w:val="NormalWeb"/>
              <w:rPr>
                <w:rFonts w:ascii="Bahnschrift" w:hAnsi="Bahnschrift" w:cs="Arial"/>
                <w:sz w:val="20"/>
              </w:rPr>
            </w:pPr>
            <w:r w:rsidRPr="006F5C43">
              <w:rPr>
                <w:rFonts w:ascii="Bahnschrift" w:hAnsi="Bahnschrift" w:cs="Arial"/>
                <w:sz w:val="20"/>
              </w:rPr>
              <w:t>Artículo 5.-...</w:t>
            </w:r>
          </w:p>
          <w:p w14:paraId="409C4F30" w14:textId="77777777" w:rsidR="00D24F8D" w:rsidRPr="006F5C43" w:rsidRDefault="00D24F8D" w:rsidP="00D24F8D">
            <w:pPr>
              <w:pStyle w:val="NormalWeb"/>
              <w:rPr>
                <w:rFonts w:ascii="Bahnschrift" w:hAnsi="Bahnschrift" w:cs="Arial"/>
                <w:sz w:val="20"/>
              </w:rPr>
            </w:pPr>
            <w:r w:rsidRPr="006F5C43">
              <w:rPr>
                <w:rFonts w:ascii="Bahnschrift" w:hAnsi="Bahnschrift" w:cs="Arial"/>
                <w:sz w:val="20"/>
              </w:rPr>
              <w:t>…</w:t>
            </w:r>
          </w:p>
          <w:p w14:paraId="4796AEC4" w14:textId="77777777" w:rsidR="00D24F8D" w:rsidRPr="006F5C43" w:rsidRDefault="00D24F8D" w:rsidP="00D24F8D">
            <w:pPr>
              <w:pStyle w:val="NormalWeb"/>
              <w:rPr>
                <w:rFonts w:ascii="Bahnschrift" w:hAnsi="Bahnschrift" w:cs="Arial"/>
                <w:sz w:val="20"/>
              </w:rPr>
            </w:pPr>
            <w:r w:rsidRPr="006F5C43">
              <w:rPr>
                <w:rFonts w:ascii="Bahnschrift" w:hAnsi="Bahnschrift" w:cs="Arial"/>
                <w:sz w:val="20"/>
              </w:rPr>
              <w:t>…</w:t>
            </w:r>
          </w:p>
          <w:p w14:paraId="7ABB763B" w14:textId="77777777" w:rsidR="00D24F8D" w:rsidRPr="006F5C43" w:rsidRDefault="00D24F8D" w:rsidP="00D24F8D">
            <w:pPr>
              <w:pStyle w:val="NormalWeb"/>
              <w:rPr>
                <w:rFonts w:ascii="Bahnschrift" w:hAnsi="Bahnschrift" w:cs="Arial"/>
                <w:sz w:val="20"/>
              </w:rPr>
            </w:pPr>
            <w:r w:rsidRPr="006F5C43">
              <w:rPr>
                <w:rFonts w:ascii="Bahnschrift" w:hAnsi="Bahnschrift" w:cs="Arial"/>
                <w:sz w:val="20"/>
              </w:rPr>
              <w:t>…</w:t>
            </w:r>
          </w:p>
          <w:p w14:paraId="04B3BE42" w14:textId="77777777" w:rsidR="00D24F8D" w:rsidRPr="006F5C43" w:rsidRDefault="00D24F8D" w:rsidP="00D24F8D">
            <w:pPr>
              <w:pStyle w:val="NormalWeb"/>
              <w:rPr>
                <w:rFonts w:ascii="Bahnschrift" w:hAnsi="Bahnschrift" w:cs="Arial"/>
                <w:sz w:val="20"/>
              </w:rPr>
            </w:pPr>
            <w:r w:rsidRPr="006F5C43">
              <w:rPr>
                <w:rFonts w:ascii="Bahnschrift" w:hAnsi="Bahnschrift" w:cs="Arial"/>
                <w:sz w:val="20"/>
              </w:rPr>
              <w:t xml:space="preserve">El Estado, en sus decisiones y actuaciones, velará y cumplirá con el principio del interés superior de la niñez, garantizando de manera plena sus derechos. Este principio deberá guiar el diseño, ejecución, seguimiento y evaluación de las políticas públicas dirigidas a la niñez. Los niños, niñas, adolescentes, adultos mayores y </w:t>
            </w:r>
            <w:r w:rsidRPr="006F5C43">
              <w:rPr>
                <w:rFonts w:ascii="Bahnschrift" w:hAnsi="Bahnschrift" w:cs="Arial"/>
                <w:b/>
                <w:bCs/>
                <w:sz w:val="20"/>
              </w:rPr>
              <w:t>personas con discapacidad, tienen derecho a la satisfacción de sus necesidades de alimentación nutritiva, suficiente y de calidad, salud, educación y sano esparcimiento para su desarrollo integral, así como a la convivencia familiar.</w:t>
            </w:r>
            <w:r w:rsidRPr="006F5C43">
              <w:rPr>
                <w:rFonts w:ascii="Bahnschrift" w:hAnsi="Bahnschrift" w:cs="Arial"/>
                <w:sz w:val="20"/>
              </w:rPr>
              <w:t xml:space="preserve"> Asimismo garantizará a toda persona el derecho a la identidad y a ser registrado de manera inmediata a su nacimiento. Las autoridades municipales exentarán de cobro el derecho por el registro de nacimiento y expedirán gratuitamente la primera copia certificada del acta de nacimiento.</w:t>
            </w:r>
          </w:p>
          <w:p w14:paraId="7E969129" w14:textId="77777777" w:rsidR="00D24F8D" w:rsidRPr="006F5C43" w:rsidRDefault="00D24F8D" w:rsidP="00D24F8D">
            <w:pPr>
              <w:pStyle w:val="NormalWeb"/>
              <w:rPr>
                <w:rFonts w:ascii="Bahnschrift" w:hAnsi="Bahnschrift" w:cs="Arial"/>
                <w:sz w:val="20"/>
              </w:rPr>
            </w:pPr>
            <w:r w:rsidRPr="006F5C43">
              <w:rPr>
                <w:rFonts w:ascii="Bahnschrift" w:hAnsi="Bahnschrift" w:cs="Arial"/>
                <w:sz w:val="20"/>
              </w:rPr>
              <w:t xml:space="preserve">Los ascendientes, tutores y custodios tienen la obligación de preservar y exigir el cumplimiento de estos derechos y principios. </w:t>
            </w:r>
            <w:r w:rsidRPr="006F5C43">
              <w:rPr>
                <w:rFonts w:ascii="Bahnschrift" w:hAnsi="Bahnschrift" w:cs="Arial"/>
                <w:b/>
                <w:bCs/>
                <w:sz w:val="20"/>
              </w:rPr>
              <w:t>El Estado proveerá lo necesario para garantizar el respeto a la dignidad</w:t>
            </w:r>
            <w:r w:rsidRPr="006F5C43">
              <w:rPr>
                <w:rFonts w:ascii="Bahnschrift" w:hAnsi="Bahnschrift" w:cs="Arial"/>
                <w:sz w:val="20"/>
              </w:rPr>
              <w:t xml:space="preserve"> de la niñez, los adolescentes, </w:t>
            </w:r>
            <w:r w:rsidRPr="006F5C43">
              <w:rPr>
                <w:rFonts w:ascii="Bahnschrift" w:hAnsi="Bahnschrift" w:cs="Arial"/>
                <w:b/>
                <w:bCs/>
                <w:sz w:val="20"/>
              </w:rPr>
              <w:t>las personas con discapacidad,</w:t>
            </w:r>
            <w:r w:rsidRPr="006F5C43">
              <w:rPr>
                <w:rFonts w:ascii="Bahnschrift" w:hAnsi="Bahnschrift" w:cs="Arial"/>
                <w:sz w:val="20"/>
              </w:rPr>
              <w:t xml:space="preserve"> los adultos mayores, así como el ejercicio pleno de sus derechos.</w:t>
            </w:r>
          </w:p>
          <w:p w14:paraId="0426678E" w14:textId="77777777" w:rsidR="00D24F8D" w:rsidRPr="006F5C43" w:rsidRDefault="00D24F8D" w:rsidP="00D24F8D">
            <w:pPr>
              <w:pStyle w:val="NormalWeb"/>
              <w:jc w:val="both"/>
              <w:rPr>
                <w:rFonts w:ascii="Bahnschrift" w:hAnsi="Bahnschrift" w:cs="Arial"/>
                <w:sz w:val="20"/>
              </w:rPr>
            </w:pPr>
          </w:p>
        </w:tc>
      </w:tr>
      <w:tr w:rsidR="006F5C43" w:rsidRPr="006F5C43" w14:paraId="604F7407" w14:textId="77777777" w:rsidTr="00112D88">
        <w:tc>
          <w:tcPr>
            <w:tcW w:w="1413" w:type="dxa"/>
            <w:vAlign w:val="center"/>
          </w:tcPr>
          <w:p w14:paraId="6C4F5A7A" w14:textId="51F45A5F" w:rsidR="00D24F8D" w:rsidRPr="006F5C43" w:rsidRDefault="00D24F8D" w:rsidP="00D24F8D">
            <w:pPr>
              <w:jc w:val="center"/>
              <w:rPr>
                <w:rFonts w:ascii="Bahnschrift" w:hAnsi="Bahnschrift"/>
                <w:b/>
                <w:sz w:val="20"/>
              </w:rPr>
            </w:pPr>
            <w:r w:rsidRPr="006F5C43">
              <w:rPr>
                <w:rFonts w:ascii="Bahnschrift" w:hAnsi="Bahnschrift"/>
                <w:b/>
                <w:sz w:val="20"/>
              </w:rPr>
              <w:t>JALISCO</w:t>
            </w:r>
          </w:p>
        </w:tc>
        <w:tc>
          <w:tcPr>
            <w:tcW w:w="7415" w:type="dxa"/>
            <w:vAlign w:val="center"/>
          </w:tcPr>
          <w:p w14:paraId="073E1B3F" w14:textId="77777777" w:rsidR="00D24F8D" w:rsidRPr="006F5C43" w:rsidRDefault="00D24F8D" w:rsidP="00D24F8D">
            <w:pPr>
              <w:pStyle w:val="NormalWeb"/>
              <w:rPr>
                <w:rFonts w:ascii="Bahnschrift" w:hAnsi="Bahnschrift" w:cs="Arial"/>
                <w:sz w:val="20"/>
              </w:rPr>
            </w:pPr>
            <w:r w:rsidRPr="006F5C43">
              <w:rPr>
                <w:rFonts w:ascii="Bahnschrift" w:hAnsi="Bahnschrift" w:cs="Arial"/>
                <w:b/>
                <w:bCs/>
                <w:sz w:val="20"/>
              </w:rPr>
              <w:t>Artículo 15</w:t>
            </w:r>
            <w:r w:rsidRPr="006F5C43">
              <w:rPr>
                <w:rFonts w:ascii="Bahnschrift" w:hAnsi="Bahnschrift" w:cs="Arial"/>
                <w:sz w:val="20"/>
              </w:rPr>
              <w:t>.- Los órganos del poder público del Estado proveerán las condiciones para el ejercicio pleno de la libertad de las personas y grupos que integran la sociedad y propiciarán su participación en la vida social, económica, política y cultural de la entidad. Para ello:</w:t>
            </w:r>
          </w:p>
          <w:p w14:paraId="74A7FE39" w14:textId="77777777" w:rsidR="00D24F8D" w:rsidRPr="006F5C43" w:rsidRDefault="00D24F8D" w:rsidP="00D24F8D">
            <w:pPr>
              <w:pStyle w:val="NormalWeb"/>
              <w:rPr>
                <w:rFonts w:ascii="Bahnschrift" w:hAnsi="Bahnschrift" w:cs="Arial"/>
                <w:sz w:val="20"/>
              </w:rPr>
            </w:pPr>
            <w:r w:rsidRPr="006F5C43">
              <w:rPr>
                <w:rFonts w:ascii="Bahnschrift" w:hAnsi="Bahnschrift" w:cs="Arial"/>
                <w:sz w:val="20"/>
              </w:rPr>
              <w:t>I…</w:t>
            </w:r>
          </w:p>
          <w:p w14:paraId="3B4EFD12" w14:textId="6BD0D5B4" w:rsidR="00D24F8D" w:rsidRPr="006F5C43" w:rsidRDefault="00D24F8D" w:rsidP="00D24F8D">
            <w:pPr>
              <w:pStyle w:val="NormalWeb"/>
              <w:rPr>
                <w:rFonts w:ascii="Bahnschrift" w:hAnsi="Bahnschrift" w:cs="Arial"/>
                <w:sz w:val="20"/>
              </w:rPr>
            </w:pPr>
            <w:r w:rsidRPr="006F5C43">
              <w:rPr>
                <w:rFonts w:ascii="Bahnschrift" w:hAnsi="Bahnschrift" w:cs="Arial"/>
                <w:sz w:val="20"/>
              </w:rPr>
              <w:t xml:space="preserve">II. Se establecerá un sistema que coordine las acciones de apoyo e integración social de los adultos mayores para facilitarles una vida digna, decorosa y creativa, </w:t>
            </w:r>
            <w:r w:rsidRPr="006F5C43">
              <w:rPr>
                <w:rFonts w:ascii="Bahnschrift" w:hAnsi="Bahnschrift" w:cs="Arial"/>
                <w:b/>
                <w:bCs/>
                <w:sz w:val="20"/>
              </w:rPr>
              <w:t>y se promoverá el tratamiento, rehabilitación e integración a la vida productiva de las personas con discapacidad;</w:t>
            </w:r>
          </w:p>
        </w:tc>
      </w:tr>
      <w:tr w:rsidR="006F5C43" w:rsidRPr="006F5C43" w14:paraId="36635AFA" w14:textId="77777777" w:rsidTr="00112D88">
        <w:tc>
          <w:tcPr>
            <w:tcW w:w="1413" w:type="dxa"/>
            <w:vAlign w:val="center"/>
          </w:tcPr>
          <w:p w14:paraId="254DEF4E" w14:textId="34E6702B" w:rsidR="00D24F8D" w:rsidRPr="006F5C43" w:rsidRDefault="00D24F8D" w:rsidP="00D24F8D">
            <w:pPr>
              <w:jc w:val="center"/>
              <w:rPr>
                <w:rFonts w:ascii="Bahnschrift" w:hAnsi="Bahnschrift"/>
                <w:b/>
                <w:sz w:val="20"/>
              </w:rPr>
            </w:pPr>
            <w:r w:rsidRPr="006F5C43">
              <w:rPr>
                <w:rFonts w:ascii="Bahnschrift" w:hAnsi="Bahnschrift"/>
                <w:b/>
                <w:sz w:val="20"/>
              </w:rPr>
              <w:t>MICHOACÁN</w:t>
            </w:r>
          </w:p>
        </w:tc>
        <w:tc>
          <w:tcPr>
            <w:tcW w:w="7415" w:type="dxa"/>
            <w:vAlign w:val="center"/>
          </w:tcPr>
          <w:p w14:paraId="11BEB577"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Artículo 13. …</w:t>
            </w:r>
          </w:p>
          <w:p w14:paraId="5C444968"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42C0F6F1"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7FCE656C"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2C15D353"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5C58F0FD"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5B2211F2"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45174A4E"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298A6090"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3CA74011"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77519826"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1046F10E"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0C9A5452"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17A1840A"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2A533A97"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Esta Constitución garantiza que los ciudadanos con discapacidad ejerzan plenamente su derecho al voto; en la Ley se preverán las condiciones y mecanismos que faciliten su ejercicio. </w:t>
            </w:r>
          </w:p>
          <w:p w14:paraId="55FB8D38" w14:textId="77777777" w:rsidR="00D24F8D" w:rsidRPr="006F5C43" w:rsidRDefault="00D24F8D" w:rsidP="00D24F8D">
            <w:pPr>
              <w:pStyle w:val="NormalWeb"/>
              <w:rPr>
                <w:rFonts w:ascii="Bahnschrift" w:hAnsi="Bahnschrift" w:cs="Arial"/>
                <w:b/>
                <w:bCs/>
                <w:sz w:val="20"/>
              </w:rPr>
            </w:pPr>
            <w:r w:rsidRPr="006F5C43">
              <w:rPr>
                <w:rFonts w:ascii="Bahnschrift" w:hAnsi="Bahnschrift" w:cs="Arial"/>
                <w:b/>
                <w:bCs/>
                <w:sz w:val="20"/>
              </w:rPr>
              <w:t>…</w:t>
            </w:r>
          </w:p>
          <w:p w14:paraId="39E236F6" w14:textId="77777777" w:rsidR="00D24F8D" w:rsidRPr="006F5C43" w:rsidRDefault="00D24F8D" w:rsidP="00D24F8D">
            <w:pPr>
              <w:pStyle w:val="NormalWeb"/>
              <w:rPr>
                <w:rFonts w:ascii="Bahnschrift" w:hAnsi="Bahnschrift" w:cs="Arial"/>
                <w:b/>
                <w:bCs/>
                <w:sz w:val="20"/>
              </w:rPr>
            </w:pPr>
          </w:p>
        </w:tc>
      </w:tr>
      <w:tr w:rsidR="006F5C43" w:rsidRPr="006F5C43" w14:paraId="42C50265" w14:textId="77777777" w:rsidTr="00112D88">
        <w:tc>
          <w:tcPr>
            <w:tcW w:w="1413" w:type="dxa"/>
            <w:vAlign w:val="center"/>
          </w:tcPr>
          <w:p w14:paraId="574DB711" w14:textId="77777777" w:rsidR="00CD6CBC" w:rsidRPr="006F5C43" w:rsidRDefault="00CD6CBC" w:rsidP="00112D88">
            <w:pPr>
              <w:jc w:val="both"/>
              <w:rPr>
                <w:rFonts w:ascii="Bahnschrift" w:hAnsi="Bahnschrift"/>
                <w:b/>
                <w:sz w:val="20"/>
              </w:rPr>
            </w:pPr>
            <w:r w:rsidRPr="006F5C43">
              <w:rPr>
                <w:rFonts w:ascii="Bahnschrift" w:hAnsi="Bahnschrift"/>
                <w:b/>
                <w:sz w:val="20"/>
              </w:rPr>
              <w:t>TLAXCALA</w:t>
            </w:r>
          </w:p>
        </w:tc>
        <w:tc>
          <w:tcPr>
            <w:tcW w:w="7415" w:type="dxa"/>
            <w:vAlign w:val="center"/>
          </w:tcPr>
          <w:p w14:paraId="5B74E61C" w14:textId="77777777" w:rsidR="00CD6CBC" w:rsidRPr="006F5C43" w:rsidRDefault="00CD6CBC" w:rsidP="00112D88">
            <w:pPr>
              <w:pStyle w:val="NormalWeb"/>
              <w:spacing w:before="240" w:beforeAutospacing="0" w:after="0" w:afterAutospacing="0"/>
              <w:jc w:val="both"/>
              <w:rPr>
                <w:rFonts w:ascii="Bahnschrift" w:hAnsi="Bahnschrift"/>
                <w:sz w:val="20"/>
              </w:rPr>
            </w:pPr>
            <w:r w:rsidRPr="006F5C43">
              <w:rPr>
                <w:rFonts w:ascii="Bahnschrift" w:hAnsi="Bahnschrift" w:cs="Arial"/>
                <w:sz w:val="20"/>
              </w:rPr>
              <w:t>ARTÍCULO 26.- Se garantizan como derechos sociales y de solidaridad los siguientes: </w:t>
            </w:r>
          </w:p>
          <w:p w14:paraId="2EAC9F55" w14:textId="77777777" w:rsidR="00CD6CBC" w:rsidRPr="006F5C43" w:rsidRDefault="00CD6CBC" w:rsidP="00112D88">
            <w:pPr>
              <w:pStyle w:val="NormalWeb"/>
              <w:spacing w:before="240" w:beforeAutospacing="0" w:after="0" w:afterAutospacing="0"/>
              <w:jc w:val="both"/>
              <w:rPr>
                <w:rFonts w:ascii="Bahnschrift" w:hAnsi="Bahnschrift"/>
                <w:sz w:val="20"/>
              </w:rPr>
            </w:pPr>
            <w:r w:rsidRPr="006F5C43">
              <w:rPr>
                <w:rFonts w:ascii="Bahnschrift" w:hAnsi="Bahnschrift" w:cs="Arial"/>
                <w:sz w:val="20"/>
              </w:rPr>
              <w:t>I a la III</w:t>
            </w:r>
          </w:p>
          <w:p w14:paraId="2F694D95" w14:textId="77777777" w:rsidR="00CD6CBC" w:rsidRPr="006F5C43" w:rsidRDefault="00CD6CBC" w:rsidP="00112D88">
            <w:pPr>
              <w:pStyle w:val="NormalWeb"/>
              <w:spacing w:before="240" w:beforeAutospacing="0" w:after="0" w:afterAutospacing="0"/>
              <w:jc w:val="both"/>
              <w:rPr>
                <w:rFonts w:ascii="Bahnschrift" w:hAnsi="Bahnschrift"/>
                <w:sz w:val="20"/>
              </w:rPr>
            </w:pPr>
            <w:r w:rsidRPr="006F5C43">
              <w:rPr>
                <w:rFonts w:ascii="Bahnschrift" w:hAnsi="Bahnschrift" w:cs="Arial"/>
                <w:b/>
                <w:bCs/>
                <w:sz w:val="20"/>
              </w:rPr>
              <w:t>IV. Con el objeto de facilitar su desarrollo, las personas con discapacidad tendrán derecho: </w:t>
            </w:r>
          </w:p>
          <w:p w14:paraId="75D20E77" w14:textId="77777777" w:rsidR="00CD6CBC" w:rsidRPr="006F5C43" w:rsidRDefault="00CD6CBC" w:rsidP="00112D88">
            <w:pPr>
              <w:pStyle w:val="NormalWeb"/>
              <w:spacing w:before="240" w:beforeAutospacing="0" w:after="0" w:afterAutospacing="0"/>
              <w:jc w:val="both"/>
              <w:rPr>
                <w:rFonts w:ascii="Bahnschrift" w:hAnsi="Bahnschrift"/>
                <w:sz w:val="20"/>
              </w:rPr>
            </w:pPr>
            <w:r w:rsidRPr="006F5C43">
              <w:rPr>
                <w:rFonts w:ascii="Bahnschrift" w:hAnsi="Bahnschrift" w:cs="Arial"/>
                <w:b/>
                <w:bCs/>
                <w:sz w:val="20"/>
              </w:rPr>
              <w:t>a) A su rehabilitación; </w:t>
            </w:r>
          </w:p>
          <w:p w14:paraId="1681D40F" w14:textId="77777777" w:rsidR="00CD6CBC" w:rsidRPr="006F5C43" w:rsidRDefault="00CD6CBC" w:rsidP="00112D88">
            <w:pPr>
              <w:pStyle w:val="NormalWeb"/>
              <w:spacing w:before="240" w:beforeAutospacing="0" w:after="0" w:afterAutospacing="0"/>
              <w:jc w:val="both"/>
              <w:rPr>
                <w:rFonts w:ascii="Bahnschrift" w:hAnsi="Bahnschrift"/>
                <w:sz w:val="20"/>
              </w:rPr>
            </w:pPr>
            <w:r w:rsidRPr="006F5C43">
              <w:rPr>
                <w:rFonts w:ascii="Bahnschrift" w:hAnsi="Bahnschrift" w:cs="Arial"/>
                <w:b/>
                <w:bCs/>
                <w:sz w:val="20"/>
              </w:rPr>
              <w:t>b) A su integración familiar y social, e </w:t>
            </w:r>
          </w:p>
          <w:p w14:paraId="0DB0FB6D" w14:textId="77777777" w:rsidR="00CD6CBC" w:rsidRPr="006F5C43" w:rsidRDefault="00CD6CBC" w:rsidP="00112D88">
            <w:pPr>
              <w:pStyle w:val="NormalWeb"/>
              <w:spacing w:before="240" w:beforeAutospacing="0" w:after="0" w:afterAutospacing="0"/>
              <w:jc w:val="both"/>
              <w:rPr>
                <w:rFonts w:ascii="Bahnschrift" w:hAnsi="Bahnschrift"/>
                <w:sz w:val="20"/>
              </w:rPr>
            </w:pPr>
            <w:r w:rsidRPr="006F5C43">
              <w:rPr>
                <w:rFonts w:ascii="Bahnschrift" w:hAnsi="Bahnschrift" w:cs="Arial"/>
                <w:b/>
                <w:bCs/>
                <w:sz w:val="20"/>
              </w:rPr>
              <w:t>c) Al ejercicio de sus habilidades. </w:t>
            </w:r>
          </w:p>
          <w:p w14:paraId="59AA2C02" w14:textId="77777777" w:rsidR="00CD6CBC" w:rsidRPr="006F5C43" w:rsidRDefault="00CD6CBC" w:rsidP="00112D88">
            <w:pPr>
              <w:pStyle w:val="NormalWeb"/>
              <w:spacing w:before="240" w:beforeAutospacing="0" w:after="0" w:afterAutospacing="0"/>
              <w:jc w:val="both"/>
              <w:rPr>
                <w:rFonts w:ascii="Bahnschrift" w:hAnsi="Bahnschrift"/>
                <w:sz w:val="20"/>
              </w:rPr>
            </w:pPr>
            <w:r w:rsidRPr="006F5C43">
              <w:rPr>
                <w:rFonts w:ascii="Bahnschrift" w:hAnsi="Bahnschrift" w:cs="Arial"/>
                <w:sz w:val="20"/>
              </w:rPr>
              <w:t>V a la XI</w:t>
            </w:r>
          </w:p>
          <w:p w14:paraId="70673765" w14:textId="77777777" w:rsidR="00CD6CBC" w:rsidRPr="006F5C43" w:rsidRDefault="00CD6CBC" w:rsidP="00112D88">
            <w:pPr>
              <w:jc w:val="both"/>
              <w:rPr>
                <w:rFonts w:ascii="Bahnschrift" w:hAnsi="Bahnschrift"/>
                <w:sz w:val="20"/>
              </w:rPr>
            </w:pPr>
          </w:p>
        </w:tc>
      </w:tr>
    </w:tbl>
    <w:p w14:paraId="16DF5E34" w14:textId="77777777" w:rsidR="00141A5A" w:rsidRPr="006F5C43" w:rsidRDefault="00141A5A" w:rsidP="00F64988">
      <w:pPr>
        <w:spacing w:line="360" w:lineRule="auto"/>
        <w:ind w:firstLine="709"/>
        <w:jc w:val="both"/>
        <w:rPr>
          <w:rFonts w:ascii="Bahnschrift" w:hAnsi="Bahnschrift" w:cs="Arial"/>
        </w:rPr>
      </w:pPr>
    </w:p>
    <w:p w14:paraId="5A817172" w14:textId="672E30E3" w:rsidR="004622C3" w:rsidRPr="006F5C43" w:rsidRDefault="00BE39B1" w:rsidP="00F64988">
      <w:pPr>
        <w:spacing w:line="360" w:lineRule="auto"/>
        <w:ind w:firstLine="709"/>
        <w:jc w:val="both"/>
        <w:rPr>
          <w:rFonts w:ascii="Bahnschrift" w:hAnsi="Bahnschrift" w:cs="Arial"/>
        </w:rPr>
      </w:pPr>
      <w:r w:rsidRPr="006F5C43">
        <w:rPr>
          <w:rFonts w:ascii="Bahnschrift" w:hAnsi="Bahnschrift" w:cs="Arial"/>
        </w:rPr>
        <w:t xml:space="preserve">El Instituto Nacional de Estadística y Geografía respecto del Censo de Población y Vivienda 2020 para el Estado de Yucatán, nos permite conocer que </w:t>
      </w:r>
      <w:r w:rsidRPr="006F5C43">
        <w:rPr>
          <w:rFonts w:ascii="Bahnschrift" w:hAnsi="Bahnschrift" w:cs="Arial"/>
          <w:shd w:val="clear" w:color="auto" w:fill="FFFFFF" w:themeFill="background1"/>
        </w:rPr>
        <w:t>actualmente de las 2,320,989 personas que habitan el Estado de Yucatán, únicamente 129,986 corresponden al grupo de personas con discapacidad, siendo el 5.6% del total de la población.</w:t>
      </w:r>
    </w:p>
    <w:p w14:paraId="7216702B" w14:textId="77777777" w:rsidR="00BE39B1" w:rsidRPr="006F5C43" w:rsidRDefault="00BE39B1" w:rsidP="00CD6CBC">
      <w:pPr>
        <w:spacing w:line="360" w:lineRule="auto"/>
        <w:jc w:val="both"/>
        <w:rPr>
          <w:rFonts w:ascii="Bahnschrift" w:hAnsi="Bahnschrift"/>
        </w:rPr>
      </w:pPr>
    </w:p>
    <w:p w14:paraId="32E9F942" w14:textId="6ECDD2C5" w:rsidR="004622C3" w:rsidRPr="006F5C43" w:rsidRDefault="004622C3" w:rsidP="00CD6CBC">
      <w:pPr>
        <w:spacing w:line="360" w:lineRule="auto"/>
        <w:ind w:firstLine="709"/>
        <w:jc w:val="both"/>
        <w:rPr>
          <w:rFonts w:ascii="Bahnschrift" w:hAnsi="Bahnschrift"/>
        </w:rPr>
      </w:pPr>
      <w:r w:rsidRPr="006F5C43">
        <w:rPr>
          <w:rFonts w:ascii="Bahnschrift" w:hAnsi="Bahnschrift"/>
        </w:rPr>
        <w:t>Enfatizamos en el reconocim</w:t>
      </w:r>
      <w:r w:rsidR="009A0882" w:rsidRPr="006F5C43">
        <w:rPr>
          <w:rFonts w:ascii="Bahnschrift" w:hAnsi="Bahnschrift"/>
        </w:rPr>
        <w:t>iento d</w:t>
      </w:r>
      <w:bookmarkStart w:id="0" w:name="_GoBack"/>
      <w:bookmarkEnd w:id="0"/>
      <w:r w:rsidR="009A0882" w:rsidRPr="006F5C43">
        <w:rPr>
          <w:rFonts w:ascii="Bahnschrift" w:hAnsi="Bahnschrift"/>
        </w:rPr>
        <w:t>e derechos, eliminando un modelo</w:t>
      </w:r>
      <w:r w:rsidRPr="006F5C43">
        <w:rPr>
          <w:rFonts w:ascii="Bahnschrift" w:hAnsi="Bahnschrift"/>
        </w:rPr>
        <w:t xml:space="preserve"> proteccionista y asistencialista,</w:t>
      </w:r>
      <w:r w:rsidR="009A0882" w:rsidRPr="006F5C43">
        <w:rPr>
          <w:rFonts w:ascii="Bahnschrift" w:hAnsi="Bahnschrift"/>
        </w:rPr>
        <w:t xml:space="preserve"> por un modelo social, que</w:t>
      </w:r>
      <w:r w:rsidRPr="006F5C43">
        <w:rPr>
          <w:rFonts w:ascii="Bahnschrift" w:hAnsi="Bahnschrift"/>
        </w:rPr>
        <w:t xml:space="preserve"> promueva la perspectiva de la accesibilidad y la inclusión como principios transversales, en todos los ámbitos y para todos sus derechos</w:t>
      </w:r>
      <w:r w:rsidR="00BC1B6E" w:rsidRPr="006F5C43">
        <w:rPr>
          <w:rFonts w:ascii="Bahnschrift" w:hAnsi="Bahnschrift"/>
        </w:rPr>
        <w:t>.</w:t>
      </w:r>
    </w:p>
    <w:p w14:paraId="550C2075" w14:textId="77777777" w:rsidR="004622C3" w:rsidRPr="006F5C43" w:rsidRDefault="004622C3" w:rsidP="00CD6CBC">
      <w:pPr>
        <w:spacing w:line="360" w:lineRule="auto"/>
        <w:ind w:firstLine="709"/>
        <w:jc w:val="both"/>
        <w:rPr>
          <w:rFonts w:ascii="Bahnschrift" w:hAnsi="Bahnschrift"/>
        </w:rPr>
      </w:pPr>
    </w:p>
    <w:p w14:paraId="4731ACE1" w14:textId="485C62FA" w:rsidR="00AB797A" w:rsidRPr="006F5C43" w:rsidRDefault="004622C3" w:rsidP="00F64988">
      <w:pPr>
        <w:spacing w:line="360" w:lineRule="auto"/>
        <w:ind w:firstLine="709"/>
        <w:jc w:val="both"/>
        <w:rPr>
          <w:rFonts w:ascii="Bahnschrift" w:hAnsi="Bahnschrift"/>
        </w:rPr>
      </w:pPr>
      <w:r w:rsidRPr="006F5C43">
        <w:rPr>
          <w:rFonts w:ascii="Bahnschrift" w:hAnsi="Bahnschrift"/>
        </w:rPr>
        <w:t>Un reconocimiento que debe ser plataforma para el parlamento abierto inclusivo, para abrir espacios de participación a la ciudadanía con discapacidad, para la atención mediante el modelo social de derechos, para la inclusión de prácticas y políticas públicos que cuenten con la visión transversal de l</w:t>
      </w:r>
      <w:r w:rsidR="009A0882" w:rsidRPr="006F5C43">
        <w:rPr>
          <w:rFonts w:ascii="Bahnschrift" w:hAnsi="Bahnschrift"/>
        </w:rPr>
        <w:t xml:space="preserve">a inclusión y la accesibilidad; </w:t>
      </w:r>
      <w:r w:rsidRPr="006F5C43">
        <w:rPr>
          <w:rFonts w:ascii="Bahnschrift" w:hAnsi="Bahnschrift"/>
        </w:rPr>
        <w:t>y en general, para la eficacia de los derechos humanos de las personas con discapacidad.</w:t>
      </w:r>
    </w:p>
    <w:p w14:paraId="3FAE7D56" w14:textId="641E4E4E" w:rsidR="00BE39B1" w:rsidRPr="006F5C43" w:rsidRDefault="00BE39B1" w:rsidP="00CD6CBC">
      <w:pPr>
        <w:jc w:val="both"/>
        <w:rPr>
          <w:rFonts w:ascii="Bahnschrift" w:hAnsi="Bahnschrift"/>
        </w:rPr>
      </w:pPr>
    </w:p>
    <w:p w14:paraId="137868C3" w14:textId="7646D780" w:rsidR="004622C3" w:rsidRPr="006F5C43" w:rsidRDefault="00CD6CBC" w:rsidP="009A0882">
      <w:pPr>
        <w:spacing w:line="360" w:lineRule="auto"/>
        <w:ind w:firstLine="709"/>
        <w:jc w:val="both"/>
        <w:rPr>
          <w:rFonts w:ascii="Bahnschrift" w:hAnsi="Bahnschrift"/>
        </w:rPr>
      </w:pPr>
      <w:r w:rsidRPr="006F5C43">
        <w:rPr>
          <w:rFonts w:ascii="Bahnschrift" w:hAnsi="Bahnschrift"/>
        </w:rPr>
        <w:t>Por los motivos anteriormente expuestos y de conformidad con la legislación previamente invocada, me permito presentar el siguiente:</w:t>
      </w:r>
    </w:p>
    <w:p w14:paraId="16C647E8" w14:textId="77777777" w:rsidR="009A0882" w:rsidRPr="006F5C43" w:rsidRDefault="009A0882" w:rsidP="009A0882">
      <w:pPr>
        <w:spacing w:line="360" w:lineRule="auto"/>
        <w:ind w:firstLine="709"/>
        <w:jc w:val="both"/>
        <w:rPr>
          <w:rFonts w:ascii="Bahnschrift" w:hAnsi="Bahnschrift"/>
        </w:rPr>
      </w:pPr>
    </w:p>
    <w:p w14:paraId="114D71BB" w14:textId="77777777" w:rsidR="00CD6CBC" w:rsidRPr="006F5C43" w:rsidRDefault="00CD6CBC" w:rsidP="00717088">
      <w:pPr>
        <w:jc w:val="both"/>
        <w:rPr>
          <w:rFonts w:ascii="Bahnschrift" w:hAnsi="Bahnschrift"/>
        </w:rPr>
      </w:pPr>
    </w:p>
    <w:p w14:paraId="6310D7DE" w14:textId="18364930" w:rsidR="00CD6CBC" w:rsidRPr="006F5C43" w:rsidRDefault="00CD6CBC" w:rsidP="00717088">
      <w:pPr>
        <w:jc w:val="center"/>
        <w:rPr>
          <w:rFonts w:ascii="Bahnschrift" w:hAnsi="Bahnschrift"/>
          <w:b/>
          <w:sz w:val="28"/>
        </w:rPr>
      </w:pPr>
      <w:r w:rsidRPr="006F5C43">
        <w:rPr>
          <w:rFonts w:ascii="Bahnschrift" w:hAnsi="Bahnschrift"/>
          <w:b/>
          <w:sz w:val="28"/>
        </w:rPr>
        <w:t>DECRETO</w:t>
      </w:r>
    </w:p>
    <w:p w14:paraId="75A27706" w14:textId="77777777" w:rsidR="00CD6CBC" w:rsidRPr="006F5C43" w:rsidRDefault="00CD6CBC" w:rsidP="00717088">
      <w:pPr>
        <w:jc w:val="both"/>
        <w:rPr>
          <w:rFonts w:ascii="Bahnschrift" w:hAnsi="Bahnschrift"/>
          <w:b/>
          <w:sz w:val="28"/>
        </w:rPr>
      </w:pPr>
    </w:p>
    <w:p w14:paraId="74BD110B" w14:textId="01412880" w:rsidR="00CD6CBC" w:rsidRPr="006F5C43" w:rsidRDefault="00952EFF" w:rsidP="00717088">
      <w:pPr>
        <w:jc w:val="both"/>
        <w:rPr>
          <w:rFonts w:ascii="Bahnschrift" w:hAnsi="Bahnschrift"/>
        </w:rPr>
      </w:pPr>
      <w:r w:rsidRPr="006F5C43">
        <w:rPr>
          <w:rFonts w:ascii="Bahnschrift" w:hAnsi="Bahnschrift"/>
          <w:b/>
        </w:rPr>
        <w:t>ARTÍCULO ÚNICO:</w:t>
      </w:r>
      <w:r w:rsidR="00CD6CBC" w:rsidRPr="006F5C43">
        <w:rPr>
          <w:rFonts w:ascii="Bahnschrift" w:hAnsi="Bahnschrift"/>
        </w:rPr>
        <w:t xml:space="preserve"> SE </w:t>
      </w:r>
      <w:r w:rsidR="00D06A51" w:rsidRPr="006F5C43">
        <w:rPr>
          <w:rFonts w:ascii="Bahnschrift" w:hAnsi="Bahnschrift"/>
        </w:rPr>
        <w:t>ADICIONA UN PENÚLTIMO PÁRRAFO Y SE RECORRE EL ÚLTIMO D</w:t>
      </w:r>
      <w:r w:rsidR="00CD6CBC" w:rsidRPr="006F5C43">
        <w:rPr>
          <w:rFonts w:ascii="Bahnschrift" w:hAnsi="Bahnschrift"/>
        </w:rPr>
        <w:t xml:space="preserve">EL </w:t>
      </w:r>
      <w:r w:rsidR="00D06A51" w:rsidRPr="006F5C43">
        <w:rPr>
          <w:rFonts w:ascii="Bahnschrift" w:hAnsi="Bahnschrift"/>
        </w:rPr>
        <w:t xml:space="preserve">ARTÍCULO 1º </w:t>
      </w:r>
      <w:r w:rsidR="00CD6CBC" w:rsidRPr="006F5C43">
        <w:rPr>
          <w:rFonts w:ascii="Bahnschrift" w:hAnsi="Bahnschrift"/>
        </w:rPr>
        <w:t>DE LA CONSTITUCIÓN POLÍTICA DEL ESTADO DE YUCATÁN, PARA QUEDAR COMO SIGUE:</w:t>
      </w:r>
    </w:p>
    <w:p w14:paraId="1F724C42" w14:textId="494437D8" w:rsidR="00CD6CBC" w:rsidRPr="006F5C43" w:rsidRDefault="00CD6CBC" w:rsidP="00717088">
      <w:pPr>
        <w:jc w:val="both"/>
        <w:rPr>
          <w:rFonts w:ascii="Bahnschrift" w:hAnsi="Bahnschrift"/>
        </w:rPr>
      </w:pPr>
    </w:p>
    <w:p w14:paraId="1443DA8B" w14:textId="6433EBA7" w:rsidR="00CD6CBC" w:rsidRPr="006F5C43" w:rsidRDefault="00961572" w:rsidP="00717088">
      <w:pPr>
        <w:jc w:val="both"/>
        <w:rPr>
          <w:rFonts w:ascii="Bahnschrift" w:hAnsi="Bahnschrift"/>
          <w:b/>
          <w:sz w:val="28"/>
        </w:rPr>
      </w:pPr>
      <w:r w:rsidRPr="006F5C43">
        <w:rPr>
          <w:rFonts w:ascii="Bahnschrift" w:hAnsi="Bahnschrift"/>
          <w:b/>
          <w:sz w:val="28"/>
        </w:rPr>
        <w:t>ARTÍCULO 1. …</w:t>
      </w:r>
    </w:p>
    <w:p w14:paraId="36E45430" w14:textId="02C1B903" w:rsidR="00961572" w:rsidRPr="006F5C43" w:rsidRDefault="00961572" w:rsidP="00717088">
      <w:pPr>
        <w:jc w:val="both"/>
        <w:rPr>
          <w:rFonts w:ascii="Bahnschrift" w:hAnsi="Bahnschrift"/>
          <w:b/>
          <w:sz w:val="28"/>
        </w:rPr>
      </w:pPr>
      <w:r w:rsidRPr="006F5C43">
        <w:rPr>
          <w:rFonts w:ascii="Bahnschrift" w:hAnsi="Bahnschrift"/>
          <w:b/>
          <w:sz w:val="28"/>
        </w:rPr>
        <w:t>…</w:t>
      </w:r>
    </w:p>
    <w:p w14:paraId="5CE34A7B" w14:textId="5EF5C480" w:rsidR="00961572" w:rsidRPr="006F5C43" w:rsidRDefault="00961572" w:rsidP="00717088">
      <w:pPr>
        <w:jc w:val="both"/>
        <w:rPr>
          <w:rFonts w:ascii="Bahnschrift" w:hAnsi="Bahnschrift"/>
          <w:b/>
          <w:sz w:val="28"/>
        </w:rPr>
      </w:pPr>
      <w:r w:rsidRPr="006F5C43">
        <w:rPr>
          <w:rFonts w:ascii="Bahnschrift" w:hAnsi="Bahnschrift"/>
          <w:b/>
          <w:sz w:val="28"/>
        </w:rPr>
        <w:t>…</w:t>
      </w:r>
    </w:p>
    <w:p w14:paraId="15803AFE" w14:textId="51BD7C7B" w:rsidR="00961572" w:rsidRPr="006F5C43" w:rsidRDefault="00961572" w:rsidP="00717088">
      <w:pPr>
        <w:jc w:val="both"/>
        <w:rPr>
          <w:rFonts w:ascii="Bahnschrift" w:hAnsi="Bahnschrift"/>
          <w:b/>
          <w:sz w:val="28"/>
        </w:rPr>
      </w:pPr>
      <w:r w:rsidRPr="006F5C43">
        <w:rPr>
          <w:rFonts w:ascii="Bahnschrift" w:hAnsi="Bahnschrift"/>
          <w:b/>
          <w:sz w:val="28"/>
        </w:rPr>
        <w:t>…</w:t>
      </w:r>
    </w:p>
    <w:p w14:paraId="6D5D660E" w14:textId="73A630E7" w:rsidR="00961572" w:rsidRPr="006F5C43" w:rsidRDefault="00961572" w:rsidP="00717088">
      <w:pPr>
        <w:jc w:val="both"/>
        <w:rPr>
          <w:rFonts w:ascii="Bahnschrift" w:hAnsi="Bahnschrift"/>
          <w:b/>
          <w:sz w:val="28"/>
        </w:rPr>
      </w:pPr>
      <w:r w:rsidRPr="006F5C43">
        <w:rPr>
          <w:rFonts w:ascii="Bahnschrift" w:hAnsi="Bahnschrift"/>
          <w:b/>
          <w:sz w:val="28"/>
        </w:rPr>
        <w:t>…</w:t>
      </w:r>
    </w:p>
    <w:p w14:paraId="49AF0B6C" w14:textId="298C2EF2" w:rsidR="00961572" w:rsidRPr="006F5C43" w:rsidRDefault="00961572" w:rsidP="00717088">
      <w:pPr>
        <w:jc w:val="both"/>
        <w:rPr>
          <w:rFonts w:ascii="Bahnschrift" w:hAnsi="Bahnschrift"/>
          <w:b/>
          <w:sz w:val="28"/>
        </w:rPr>
      </w:pPr>
      <w:r w:rsidRPr="006F5C43">
        <w:rPr>
          <w:rFonts w:ascii="Bahnschrift" w:hAnsi="Bahnschrift"/>
          <w:b/>
          <w:sz w:val="28"/>
        </w:rPr>
        <w:t>…</w:t>
      </w:r>
    </w:p>
    <w:p w14:paraId="01F1B5A3" w14:textId="6BF11B62" w:rsidR="00961572" w:rsidRPr="006F5C43" w:rsidRDefault="00961572" w:rsidP="00717088">
      <w:pPr>
        <w:jc w:val="both"/>
        <w:rPr>
          <w:rFonts w:ascii="Bahnschrift" w:hAnsi="Bahnschrift"/>
          <w:b/>
          <w:sz w:val="28"/>
        </w:rPr>
      </w:pPr>
      <w:r w:rsidRPr="006F5C43">
        <w:rPr>
          <w:rFonts w:ascii="Bahnschrift" w:hAnsi="Bahnschrift"/>
          <w:b/>
          <w:sz w:val="28"/>
        </w:rPr>
        <w:t>…</w:t>
      </w:r>
    </w:p>
    <w:p w14:paraId="1BB47D28" w14:textId="50BC2BA2" w:rsidR="00961572" w:rsidRPr="006F5C43" w:rsidRDefault="00961572" w:rsidP="00717088">
      <w:pPr>
        <w:jc w:val="both"/>
        <w:rPr>
          <w:rFonts w:ascii="Bahnschrift" w:hAnsi="Bahnschrift"/>
          <w:b/>
          <w:sz w:val="28"/>
        </w:rPr>
      </w:pPr>
      <w:r w:rsidRPr="006F5C43">
        <w:rPr>
          <w:rFonts w:ascii="Bahnschrift" w:hAnsi="Bahnschrift"/>
          <w:b/>
          <w:sz w:val="28"/>
        </w:rPr>
        <w:t>…</w:t>
      </w:r>
    </w:p>
    <w:p w14:paraId="182B8532" w14:textId="3D8EEB4E" w:rsidR="00961572" w:rsidRPr="006F5C43" w:rsidRDefault="00961572" w:rsidP="00717088">
      <w:pPr>
        <w:jc w:val="both"/>
        <w:rPr>
          <w:rFonts w:ascii="Bahnschrift" w:hAnsi="Bahnschrift"/>
          <w:b/>
          <w:sz w:val="28"/>
        </w:rPr>
      </w:pPr>
    </w:p>
    <w:p w14:paraId="2EE5D47F" w14:textId="5344D87B" w:rsidR="00961572" w:rsidRPr="006F5C43" w:rsidRDefault="00961572" w:rsidP="00961572">
      <w:pPr>
        <w:jc w:val="both"/>
        <w:rPr>
          <w:rFonts w:ascii="Bahnschrift" w:hAnsi="Bahnschrift"/>
          <w:b/>
        </w:rPr>
      </w:pPr>
      <w:r w:rsidRPr="006F5C43">
        <w:rPr>
          <w:rFonts w:ascii="Bahnschrift" w:hAnsi="Bahnschrift"/>
          <w:b/>
        </w:rPr>
        <w:t xml:space="preserve">Esta Constitución reconoce los derechos de las personas con discapacidad, en toda política y acción pública </w:t>
      </w:r>
      <w:r w:rsidR="005B7065" w:rsidRPr="006F5C43">
        <w:rPr>
          <w:rFonts w:ascii="Bahnschrift" w:hAnsi="Bahnschrift"/>
          <w:b/>
        </w:rPr>
        <w:t>se tendrá el modelo</w:t>
      </w:r>
      <w:r w:rsidRPr="006F5C43">
        <w:rPr>
          <w:rFonts w:ascii="Bahnschrift" w:hAnsi="Bahnschrift"/>
          <w:b/>
        </w:rPr>
        <w:t xml:space="preserve"> social de derechos, respetando su autonomía, independencia, y capacidad jurídica. En forma transversal,</w:t>
      </w:r>
      <w:r w:rsidR="00BC1B6E" w:rsidRPr="006F5C43">
        <w:rPr>
          <w:rFonts w:ascii="Bahnschrift" w:hAnsi="Bahnschrift"/>
          <w:b/>
        </w:rPr>
        <w:t xml:space="preserve"> se observarán</w:t>
      </w:r>
      <w:r w:rsidRPr="006F5C43">
        <w:rPr>
          <w:rFonts w:ascii="Bahnschrift" w:hAnsi="Bahnschrift"/>
          <w:b/>
        </w:rPr>
        <w:t xml:space="preserve"> los principios de inclusión y accesibilidad, considerando el diseño uni</w:t>
      </w:r>
      <w:r w:rsidR="00BC1B6E" w:rsidRPr="006F5C43">
        <w:rPr>
          <w:rFonts w:ascii="Bahnschrift" w:hAnsi="Bahnschrift"/>
          <w:b/>
        </w:rPr>
        <w:t>versal y los ajustes razonables de todo tipo de discapacidad.</w:t>
      </w:r>
    </w:p>
    <w:p w14:paraId="2B7B9067" w14:textId="77777777" w:rsidR="00961572" w:rsidRPr="006F5C43" w:rsidRDefault="00961572" w:rsidP="00961572">
      <w:pPr>
        <w:jc w:val="both"/>
        <w:rPr>
          <w:rFonts w:ascii="Bahnschrift" w:hAnsi="Bahnschrift" w:cs="Arial"/>
          <w:b/>
          <w:sz w:val="28"/>
        </w:rPr>
      </w:pPr>
    </w:p>
    <w:p w14:paraId="5499DE9D" w14:textId="553EC25A" w:rsidR="00961572" w:rsidRPr="006F5C43" w:rsidRDefault="00961572" w:rsidP="00717088">
      <w:pPr>
        <w:jc w:val="both"/>
        <w:rPr>
          <w:rFonts w:ascii="Bahnschrift" w:hAnsi="Bahnschrift" w:cs="Arial"/>
          <w:b/>
          <w:sz w:val="28"/>
        </w:rPr>
      </w:pPr>
      <w:r w:rsidRPr="006F5C43">
        <w:rPr>
          <w:rFonts w:ascii="Bahnschrift" w:hAnsi="Bahnschrift" w:cs="Arial"/>
        </w:rPr>
        <w:t>Toda persona en el estado de Yucatán tiene derecho a la movilidad en condiciones de seguridad vial, accesibilidad, eficiencia, sostenibilidad, calidad, inclusión e igualdad. Las autoridades estatales y municipales establecerán, conforme a las disposiciones aplicables, sistemas de movilidad que permitan el cumplimiento de este derecho.</w:t>
      </w:r>
    </w:p>
    <w:p w14:paraId="1364DEE3" w14:textId="77777777" w:rsidR="00961572" w:rsidRPr="006F5C43" w:rsidRDefault="00961572" w:rsidP="00717088">
      <w:pPr>
        <w:jc w:val="both"/>
        <w:rPr>
          <w:rFonts w:ascii="Bahnschrift" w:hAnsi="Bahnschrift"/>
          <w:b/>
          <w:sz w:val="28"/>
        </w:rPr>
      </w:pPr>
    </w:p>
    <w:p w14:paraId="0D57C002" w14:textId="77777777" w:rsidR="004622C3" w:rsidRPr="006F5C43" w:rsidRDefault="004622C3" w:rsidP="00CD6CBC">
      <w:pPr>
        <w:jc w:val="center"/>
        <w:rPr>
          <w:rFonts w:ascii="Bahnschrift" w:hAnsi="Bahnschrift"/>
          <w:b/>
          <w:sz w:val="28"/>
        </w:rPr>
      </w:pPr>
      <w:r w:rsidRPr="006F5C43">
        <w:rPr>
          <w:rFonts w:ascii="Bahnschrift" w:hAnsi="Bahnschrift"/>
          <w:b/>
          <w:sz w:val="28"/>
        </w:rPr>
        <w:t>ARTÍCULOS TRANSITORIOS</w:t>
      </w:r>
    </w:p>
    <w:p w14:paraId="7A6DC4EB" w14:textId="77777777" w:rsidR="004622C3" w:rsidRPr="006F5C43" w:rsidRDefault="004622C3" w:rsidP="004622C3">
      <w:pPr>
        <w:jc w:val="both"/>
        <w:rPr>
          <w:rFonts w:ascii="Bahnschrift" w:hAnsi="Bahnschrift"/>
        </w:rPr>
      </w:pPr>
    </w:p>
    <w:p w14:paraId="6028746A" w14:textId="77777777" w:rsidR="004622C3" w:rsidRPr="006F5C43" w:rsidRDefault="004622C3" w:rsidP="004622C3">
      <w:pPr>
        <w:jc w:val="both"/>
        <w:rPr>
          <w:rFonts w:ascii="Bahnschrift" w:hAnsi="Bahnschrift"/>
        </w:rPr>
      </w:pPr>
      <w:r w:rsidRPr="006F5C43">
        <w:rPr>
          <w:rFonts w:ascii="Bahnschrift" w:hAnsi="Bahnschrift"/>
          <w:b/>
        </w:rPr>
        <w:t>PRIMERO.</w:t>
      </w:r>
      <w:r w:rsidRPr="006F5C43">
        <w:rPr>
          <w:rFonts w:ascii="Bahnschrift" w:hAnsi="Bahnschrift"/>
        </w:rPr>
        <w:t xml:space="preserve"> Las disposiciones de este decreto entrarán en vigor al día siguiente de su publicación en el Diario Oficial del Gobierno del Estado de Yucatán.</w:t>
      </w:r>
    </w:p>
    <w:p w14:paraId="408BA15B" w14:textId="77777777" w:rsidR="00800532" w:rsidRPr="006F5C43" w:rsidRDefault="00800532" w:rsidP="004622C3">
      <w:pPr>
        <w:jc w:val="both"/>
        <w:rPr>
          <w:rFonts w:ascii="Bahnschrift" w:hAnsi="Bahnschrift" w:cs="Arial"/>
        </w:rPr>
      </w:pPr>
    </w:p>
    <w:p w14:paraId="0B06E8E4" w14:textId="679F93A8" w:rsidR="004622C3" w:rsidRPr="006F5C43" w:rsidRDefault="004622C3" w:rsidP="004622C3">
      <w:pPr>
        <w:jc w:val="both"/>
        <w:rPr>
          <w:rFonts w:ascii="Bahnschrift" w:hAnsi="Bahnschrift" w:cs="Arial"/>
        </w:rPr>
      </w:pPr>
      <w:r w:rsidRPr="006F5C43">
        <w:rPr>
          <w:rFonts w:ascii="Bahnschrift" w:hAnsi="Bahnschrift" w:cs="Arial"/>
          <w:b/>
        </w:rPr>
        <w:t>SEGUNDO.</w:t>
      </w:r>
      <w:r w:rsidR="00961572" w:rsidRPr="006F5C43">
        <w:rPr>
          <w:rFonts w:ascii="Bahnschrift" w:hAnsi="Bahnschrift" w:cs="Arial"/>
          <w:b/>
          <w:bCs/>
        </w:rPr>
        <w:t xml:space="preserve"> </w:t>
      </w:r>
      <w:r w:rsidR="00961572" w:rsidRPr="006F5C43">
        <w:rPr>
          <w:rFonts w:ascii="Bahnschrift" w:hAnsi="Bahnschrift" w:cs="Arial"/>
          <w:bCs/>
        </w:rPr>
        <w:t>Este H. Congreso del Estado de Yucatán llevará a cabo la consulta a</w:t>
      </w:r>
      <w:r w:rsidR="00354411">
        <w:rPr>
          <w:rFonts w:ascii="Bahnschrift" w:hAnsi="Bahnschrift" w:cs="Arial"/>
          <w:bCs/>
        </w:rPr>
        <w:t xml:space="preserve"> las personas con discapacidad</w:t>
      </w:r>
      <w:r w:rsidR="00961572" w:rsidRPr="006F5C43">
        <w:rPr>
          <w:rFonts w:ascii="Bahnschrift" w:hAnsi="Bahnschrift" w:cs="Arial"/>
          <w:bCs/>
        </w:rPr>
        <w:t xml:space="preserve"> </w:t>
      </w:r>
      <w:r w:rsidR="00354411">
        <w:rPr>
          <w:rFonts w:ascii="Bahnschrift" w:hAnsi="Bahnschrift" w:cs="Arial"/>
          <w:bCs/>
        </w:rPr>
        <w:t xml:space="preserve">mediante sesiones de parlamento abierto </w:t>
      </w:r>
    </w:p>
    <w:p w14:paraId="47B9F866" w14:textId="77777777" w:rsidR="00800532" w:rsidRPr="006F5C43" w:rsidRDefault="00800532" w:rsidP="004622C3">
      <w:pPr>
        <w:jc w:val="both"/>
        <w:rPr>
          <w:rFonts w:ascii="Bahnschrift" w:hAnsi="Bahnschrift"/>
        </w:rPr>
      </w:pPr>
    </w:p>
    <w:p w14:paraId="23213943" w14:textId="77777777" w:rsidR="004622C3" w:rsidRPr="006F5C43" w:rsidRDefault="004622C3" w:rsidP="004622C3">
      <w:pPr>
        <w:jc w:val="both"/>
        <w:rPr>
          <w:rFonts w:ascii="Bahnschrift" w:hAnsi="Bahnschrift"/>
        </w:rPr>
      </w:pPr>
      <w:r w:rsidRPr="006F5C43">
        <w:rPr>
          <w:rFonts w:ascii="Bahnschrift" w:hAnsi="Bahnschrift"/>
          <w:b/>
        </w:rPr>
        <w:t>TERCERO.</w:t>
      </w:r>
      <w:r w:rsidRPr="006F5C43">
        <w:rPr>
          <w:rFonts w:ascii="Bahnschrift" w:hAnsi="Bahnschrift"/>
        </w:rPr>
        <w:t xml:space="preserve"> Se derogan todas las disposiciones que se opongan al presente decreto.</w:t>
      </w:r>
    </w:p>
    <w:p w14:paraId="447B40D0" w14:textId="77777777" w:rsidR="00800532" w:rsidRPr="006F5C43" w:rsidRDefault="00800532" w:rsidP="004622C3">
      <w:pPr>
        <w:jc w:val="both"/>
        <w:rPr>
          <w:rFonts w:ascii="Bahnschrift" w:hAnsi="Bahnschrift"/>
        </w:rPr>
      </w:pPr>
    </w:p>
    <w:p w14:paraId="4C9E8F4A" w14:textId="77AE499A" w:rsidR="004622C3" w:rsidRPr="006F5C43" w:rsidRDefault="004622C3" w:rsidP="004622C3">
      <w:pPr>
        <w:jc w:val="both"/>
        <w:rPr>
          <w:rFonts w:ascii="Bahnschrift" w:hAnsi="Bahnschrift"/>
        </w:rPr>
      </w:pPr>
      <w:r w:rsidRPr="006F5C43">
        <w:rPr>
          <w:rFonts w:ascii="Bahnschrift" w:hAnsi="Bahnschrift"/>
        </w:rPr>
        <w:t xml:space="preserve">PROTESTAMOS LO NECESARIO EN LA CIUDAD DE MÉRIDA, YUCATÁN A LOS </w:t>
      </w:r>
      <w:r w:rsidR="00CD6CBC" w:rsidRPr="006F5C43">
        <w:rPr>
          <w:rFonts w:ascii="Bahnschrift" w:hAnsi="Bahnschrift"/>
          <w:shd w:val="clear" w:color="auto" w:fill="FFFFFF" w:themeFill="background1"/>
        </w:rPr>
        <w:t>26</w:t>
      </w:r>
      <w:r w:rsidR="00CD6CBC" w:rsidRPr="006F5C43">
        <w:rPr>
          <w:rFonts w:ascii="Bahnschrift" w:hAnsi="Bahnschrift"/>
        </w:rPr>
        <w:t xml:space="preserve"> </w:t>
      </w:r>
      <w:r w:rsidRPr="006F5C43">
        <w:rPr>
          <w:rFonts w:ascii="Bahnschrift" w:hAnsi="Bahnschrift"/>
        </w:rPr>
        <w:t xml:space="preserve">DÍAS DEL MES DE OCTUBRE DE  2022 </w:t>
      </w:r>
    </w:p>
    <w:p w14:paraId="38B15304" w14:textId="3BF92ED6" w:rsidR="00D502B4" w:rsidRPr="006F5C43" w:rsidRDefault="00D502B4" w:rsidP="004622C3">
      <w:pPr>
        <w:jc w:val="both"/>
        <w:rPr>
          <w:rFonts w:ascii="Bahnschrift" w:hAnsi="Bahnschrift"/>
        </w:rPr>
      </w:pPr>
    </w:p>
    <w:p w14:paraId="585A07C3" w14:textId="77777777" w:rsidR="00CD6CBC" w:rsidRPr="006F5C43" w:rsidRDefault="00CD6CBC" w:rsidP="004622C3">
      <w:pPr>
        <w:jc w:val="both"/>
        <w:rPr>
          <w:rFonts w:ascii="Bahnschrift" w:hAnsi="Bahnschrift"/>
        </w:rPr>
      </w:pPr>
    </w:p>
    <w:p w14:paraId="10E89C1C" w14:textId="0BC4AF77" w:rsidR="00CD6CBC" w:rsidRPr="006F5C43" w:rsidRDefault="00CD6CBC" w:rsidP="004622C3">
      <w:pPr>
        <w:jc w:val="both"/>
        <w:rPr>
          <w:rFonts w:ascii="Bahnschrift" w:hAnsi="Bahnschrift"/>
        </w:rPr>
      </w:pPr>
      <w:r w:rsidRPr="006F5C43">
        <w:rPr>
          <w:rFonts w:ascii="Bahnschrift" w:eastAsia="Times New Roman" w:hAnsi="Bahnschrift" w:cs="Arial"/>
          <w:bCs/>
          <w:noProof/>
          <w:lang w:eastAsia="es-MX"/>
        </w:rPr>
        <mc:AlternateContent>
          <mc:Choice Requires="wps">
            <w:drawing>
              <wp:anchor distT="45720" distB="45720" distL="114300" distR="114300" simplePos="0" relativeHeight="251659264" behindDoc="0" locked="0" layoutInCell="1" allowOverlap="1" wp14:anchorId="12649F4C" wp14:editId="70C912BA">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57ED20C9" w14:textId="77777777" w:rsidR="00CD6CBC" w:rsidRPr="009E2DAA" w:rsidRDefault="00CD6CBC" w:rsidP="00CD6CBC">
                            <w:pPr>
                              <w:jc w:val="center"/>
                              <w:rPr>
                                <w:rFonts w:ascii="Helvetica LT Std Cond" w:hAnsi="Helvetica LT Std Cond"/>
                                <w:b/>
                                <w:sz w:val="22"/>
                              </w:rPr>
                            </w:pPr>
                            <w:r w:rsidRPr="009E2DAA">
                              <w:rPr>
                                <w:rFonts w:ascii="Helvetica LT Std Cond" w:hAnsi="Helvetica LT Std Cond"/>
                                <w:b/>
                                <w:sz w:val="22"/>
                              </w:rPr>
                              <w:t>_______</w:t>
                            </w:r>
                            <w:r>
                              <w:rPr>
                                <w:rFonts w:ascii="Helvetica LT Std Cond" w:hAnsi="Helvetica LT Std Cond"/>
                                <w:b/>
                                <w:sz w:val="22"/>
                              </w:rPr>
                              <w:t>___</w:t>
                            </w:r>
                            <w:r w:rsidRPr="009E2DAA">
                              <w:rPr>
                                <w:rFonts w:ascii="Helvetica LT Std Cond" w:hAnsi="Helvetica LT Std Cond"/>
                                <w:b/>
                                <w:sz w:val="22"/>
                              </w:rPr>
                              <w:t>_______________</w:t>
                            </w:r>
                            <w:r>
                              <w:rPr>
                                <w:rFonts w:ascii="Helvetica LT Std Cond" w:hAnsi="Helvetica LT Std Cond"/>
                                <w:b/>
                                <w:sz w:val="22"/>
                              </w:rPr>
                              <w:t>_________</w:t>
                            </w:r>
                            <w:r w:rsidRPr="009E2DAA">
                              <w:rPr>
                                <w:rFonts w:ascii="Helvetica LT Std Cond" w:hAnsi="Helvetica LT Std Cond"/>
                                <w:b/>
                                <w:sz w:val="22"/>
                              </w:rPr>
                              <w:t>___</w:t>
                            </w:r>
                          </w:p>
                          <w:p w14:paraId="3F0FABBE"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DIP. GASPAR ARMANDO QUINTAL PARRA</w:t>
                            </w:r>
                          </w:p>
                          <w:p w14:paraId="573C6101" w14:textId="77777777" w:rsidR="00CD6CBC" w:rsidRPr="009E2DAA" w:rsidRDefault="00CD6CBC" w:rsidP="00CD6CBC">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w14:anchorId="12649F4C"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14:paraId="57ED20C9" w14:textId="77777777" w:rsidR="00CD6CBC" w:rsidRPr="009E2DAA" w:rsidRDefault="00CD6CBC" w:rsidP="00CD6CBC">
                      <w:pPr>
                        <w:jc w:val="center"/>
                        <w:rPr>
                          <w:rFonts w:ascii="Helvetica LT Std Cond" w:hAnsi="Helvetica LT Std Cond"/>
                          <w:b/>
                          <w:sz w:val="22"/>
                        </w:rPr>
                      </w:pPr>
                      <w:r w:rsidRPr="009E2DAA">
                        <w:rPr>
                          <w:rFonts w:ascii="Helvetica LT Std Cond" w:hAnsi="Helvetica LT Std Cond"/>
                          <w:b/>
                          <w:sz w:val="22"/>
                        </w:rPr>
                        <w:t>_______</w:t>
                      </w:r>
                      <w:r>
                        <w:rPr>
                          <w:rFonts w:ascii="Helvetica LT Std Cond" w:hAnsi="Helvetica LT Std Cond"/>
                          <w:b/>
                          <w:sz w:val="22"/>
                        </w:rPr>
                        <w:t>___</w:t>
                      </w:r>
                      <w:r w:rsidRPr="009E2DAA">
                        <w:rPr>
                          <w:rFonts w:ascii="Helvetica LT Std Cond" w:hAnsi="Helvetica LT Std Cond"/>
                          <w:b/>
                          <w:sz w:val="22"/>
                        </w:rPr>
                        <w:t>_______________</w:t>
                      </w:r>
                      <w:r>
                        <w:rPr>
                          <w:rFonts w:ascii="Helvetica LT Std Cond" w:hAnsi="Helvetica LT Std Cond"/>
                          <w:b/>
                          <w:sz w:val="22"/>
                        </w:rPr>
                        <w:t>_________</w:t>
                      </w:r>
                      <w:r w:rsidRPr="009E2DAA">
                        <w:rPr>
                          <w:rFonts w:ascii="Helvetica LT Std Cond" w:hAnsi="Helvetica LT Std Cond"/>
                          <w:b/>
                          <w:sz w:val="22"/>
                        </w:rPr>
                        <w:t>___</w:t>
                      </w:r>
                    </w:p>
                    <w:p w14:paraId="3F0FABBE"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DIP. GASPAR ARMANDO QUINTAL PARRA</w:t>
                      </w:r>
                    </w:p>
                    <w:p w14:paraId="573C6101" w14:textId="77777777" w:rsidR="00CD6CBC" w:rsidRPr="009E2DAA" w:rsidRDefault="00CD6CBC" w:rsidP="00CD6CBC">
                      <w:pPr>
                        <w:jc w:val="center"/>
                        <w:rPr>
                          <w:rFonts w:ascii="Helvetica LT Std Cond" w:hAnsi="Helvetica LT Std Cond"/>
                          <w:i/>
                          <w:sz w:val="20"/>
                        </w:rPr>
                      </w:pPr>
                      <w:r>
                        <w:rPr>
                          <w:rFonts w:ascii="Helvetica LT Std Cond" w:hAnsi="Helvetica LT Std Cond"/>
                          <w:i/>
                          <w:sz w:val="20"/>
                        </w:rPr>
                        <w:t>Coordinador</w:t>
                      </w:r>
                      <w:r w:rsidRPr="009E2DAA">
                        <w:rPr>
                          <w:rFonts w:ascii="Helvetica LT Std Cond" w:hAnsi="Helvetica LT Std Cond"/>
                          <w:i/>
                          <w:sz w:val="20"/>
                        </w:rPr>
                        <w:t xml:space="preserve"> de la Fracción Legislativa del Partido Revolucionario Institucional en la LXIII Legislatura del H. Congreso del Estado de Yucatán</w:t>
                      </w:r>
                    </w:p>
                  </w:txbxContent>
                </v:textbox>
                <w10:wrap type="square"/>
              </v:shape>
            </w:pict>
          </mc:Fallback>
        </mc:AlternateContent>
      </w:r>
      <w:r w:rsidRPr="006F5C43">
        <w:rPr>
          <w:rFonts w:ascii="Bahnschrift" w:eastAsia="Times New Roman" w:hAnsi="Bahnschrift" w:cs="Arial"/>
          <w:bCs/>
          <w:noProof/>
          <w:lang w:eastAsia="es-MX"/>
        </w:rPr>
        <mc:AlternateContent>
          <mc:Choice Requires="wps">
            <w:drawing>
              <wp:anchor distT="45720" distB="45720" distL="114300" distR="114300" simplePos="0" relativeHeight="251661312" behindDoc="0" locked="0" layoutInCell="1" allowOverlap="1" wp14:anchorId="55B7C1A6" wp14:editId="138C1E08">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C56E01A"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_____________________________</w:t>
                            </w:r>
                            <w:r w:rsidRPr="009E2DAA">
                              <w:rPr>
                                <w:rFonts w:ascii="Helvetica LT Std Cond" w:hAnsi="Helvetica LT Std Cond"/>
                                <w:b/>
                                <w:sz w:val="22"/>
                              </w:rPr>
                              <w:t>________</w:t>
                            </w:r>
                          </w:p>
                          <w:p w14:paraId="4BE00FEC"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DIP. KARLA REYNA FRANCO BLANCO</w:t>
                            </w:r>
                          </w:p>
                          <w:p w14:paraId="6DCFBFB3" w14:textId="77777777" w:rsidR="00CD6CBC" w:rsidRPr="009E2DAA" w:rsidRDefault="00CD6CBC" w:rsidP="00CD6CBC">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 w14:anchorId="55B7C1A6" id="_x0000_s1027" type="#_x0000_t202" style="position:absolute;left:0;text-align:left;margin-left:253.95pt;margin-top:18.9pt;width:245.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14:paraId="1C56E01A"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_____________________________</w:t>
                      </w:r>
                      <w:r w:rsidRPr="009E2DAA">
                        <w:rPr>
                          <w:rFonts w:ascii="Helvetica LT Std Cond" w:hAnsi="Helvetica LT Std Cond"/>
                          <w:b/>
                          <w:sz w:val="22"/>
                        </w:rPr>
                        <w:t>________</w:t>
                      </w:r>
                    </w:p>
                    <w:p w14:paraId="4BE00FEC" w14:textId="77777777" w:rsidR="00CD6CBC" w:rsidRPr="009E2DAA" w:rsidRDefault="00CD6CBC" w:rsidP="00CD6CBC">
                      <w:pPr>
                        <w:jc w:val="center"/>
                        <w:rPr>
                          <w:rFonts w:ascii="Helvetica LT Std Cond" w:hAnsi="Helvetica LT Std Cond"/>
                          <w:b/>
                          <w:sz w:val="22"/>
                        </w:rPr>
                      </w:pPr>
                      <w:r>
                        <w:rPr>
                          <w:rFonts w:ascii="Helvetica LT Std Cond" w:hAnsi="Helvetica LT Std Cond"/>
                          <w:b/>
                          <w:sz w:val="22"/>
                        </w:rPr>
                        <w:t>DIP. KARLA REYNA FRANCO BLANCO</w:t>
                      </w:r>
                    </w:p>
                    <w:p w14:paraId="6DCFBFB3" w14:textId="77777777" w:rsidR="00CD6CBC" w:rsidRPr="009E2DAA" w:rsidRDefault="00CD6CBC" w:rsidP="00CD6CBC">
                      <w:pPr>
                        <w:jc w:val="center"/>
                        <w:rPr>
                          <w:rFonts w:ascii="Helvetica LT Std Cond" w:hAnsi="Helvetica LT Std Cond"/>
                          <w:i/>
                          <w:sz w:val="20"/>
                        </w:rPr>
                      </w:pPr>
                      <w:r w:rsidRPr="009E2DAA">
                        <w:rPr>
                          <w:rFonts w:ascii="Helvetica LT Std Cond" w:hAnsi="Helvetica LT Std Cond"/>
                          <w:i/>
                          <w:sz w:val="20"/>
                        </w:rPr>
                        <w:t>Integrante de la Fracción Legislativa del Partido Revolucionario Institucional en la LXIII Legislatura del H. Congreso del Estado de Yucatán</w:t>
                      </w:r>
                    </w:p>
                  </w:txbxContent>
                </v:textbox>
                <w10:wrap type="square"/>
              </v:shape>
            </w:pict>
          </mc:Fallback>
        </mc:AlternateContent>
      </w:r>
    </w:p>
    <w:sectPr w:rsidR="00CD6CBC" w:rsidRPr="006F5C43" w:rsidSect="009E2DAA">
      <w:headerReference w:type="default" r:id="rId8"/>
      <w:footerReference w:type="default" r:id="rId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B6726" w14:textId="77777777" w:rsidR="004A70B1" w:rsidRDefault="004A70B1" w:rsidP="00530587">
      <w:r>
        <w:separator/>
      </w:r>
    </w:p>
  </w:endnote>
  <w:endnote w:type="continuationSeparator" w:id="0">
    <w:p w14:paraId="26DC5860" w14:textId="77777777" w:rsidR="004A70B1" w:rsidRDefault="004A70B1" w:rsidP="0053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LT Std Cond">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87130"/>
      <w:docPartObj>
        <w:docPartGallery w:val="Page Numbers (Bottom of Page)"/>
        <w:docPartUnique/>
      </w:docPartObj>
    </w:sdtPr>
    <w:sdtEndPr/>
    <w:sdtContent>
      <w:p w14:paraId="7801D0BB" w14:textId="231D2733" w:rsidR="00530587" w:rsidRDefault="00530587">
        <w:pPr>
          <w:pStyle w:val="Piedepgina"/>
          <w:jc w:val="right"/>
        </w:pPr>
        <w:r>
          <w:fldChar w:fldCharType="begin"/>
        </w:r>
        <w:r>
          <w:instrText>PAGE   \* MERGEFORMAT</w:instrText>
        </w:r>
        <w:r>
          <w:fldChar w:fldCharType="separate"/>
        </w:r>
        <w:r w:rsidR="00062B23" w:rsidRPr="00062B23">
          <w:rPr>
            <w:noProof/>
            <w:lang w:val="es-ES"/>
          </w:rPr>
          <w:t>12</w:t>
        </w:r>
        <w:r>
          <w:fldChar w:fldCharType="end"/>
        </w:r>
      </w:p>
    </w:sdtContent>
  </w:sdt>
  <w:p w14:paraId="3F48AD00" w14:textId="77777777" w:rsidR="00530587" w:rsidRDefault="005305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060D7" w14:textId="77777777" w:rsidR="004A70B1" w:rsidRDefault="004A70B1" w:rsidP="00530587">
      <w:r>
        <w:separator/>
      </w:r>
    </w:p>
  </w:footnote>
  <w:footnote w:type="continuationSeparator" w:id="0">
    <w:p w14:paraId="11E4D367" w14:textId="77777777" w:rsidR="004A70B1" w:rsidRDefault="004A70B1" w:rsidP="00530587">
      <w:r>
        <w:continuationSeparator/>
      </w:r>
    </w:p>
  </w:footnote>
  <w:footnote w:id="1">
    <w:p w14:paraId="2153F0FD" w14:textId="77777777" w:rsidR="009A0882" w:rsidRPr="009A0882" w:rsidRDefault="009A0882" w:rsidP="009A0882">
      <w:pPr>
        <w:jc w:val="both"/>
        <w:rPr>
          <w:rFonts w:ascii="Helvetica LT Std Cond" w:hAnsi="Helvetica LT Std Cond"/>
          <w:sz w:val="20"/>
          <w:szCs w:val="20"/>
        </w:rPr>
      </w:pPr>
      <w:r w:rsidRPr="009A0882">
        <w:rPr>
          <w:rStyle w:val="Refdenotaalpie"/>
          <w:sz w:val="20"/>
          <w:szCs w:val="20"/>
        </w:rPr>
        <w:footnoteRef/>
      </w:r>
      <w:r w:rsidRPr="009A0882">
        <w:rPr>
          <w:sz w:val="20"/>
          <w:szCs w:val="20"/>
        </w:rPr>
        <w:t xml:space="preserve"> </w:t>
      </w:r>
      <w:r w:rsidRPr="009A0882">
        <w:rPr>
          <w:rFonts w:ascii="Helvetica" w:hAnsi="Helvetica"/>
          <w:color w:val="000000"/>
          <w:sz w:val="20"/>
          <w:szCs w:val="20"/>
        </w:rPr>
        <w:t>El Modelo Social distingue entre discapacidades e impedimentos. Las discapacidades son restricciones impuestas por la sociedad. Los impedimentos son los efectos de cualquier condición dada. La solución, según este modelo, no reside en arreglar a la persona, sino en cambiar nuestra sociedad. La atención médica, por ejemplo, no debe centrarse en curas o tratamientos con el fin de librar a nuestros cuerpos de impedimentos funcionales. En lugar de eso, esta atención debe centrarse en mejorar nuestra función diaria en la sociedad.</w:t>
      </w:r>
    </w:p>
    <w:p w14:paraId="654C79CC" w14:textId="316FB97E" w:rsidR="009A0882" w:rsidRPr="009A0882" w:rsidRDefault="009A0882" w:rsidP="009A0882">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E569" w14:textId="4409D7D1" w:rsidR="00CD6CBC" w:rsidRDefault="00CD6CBC">
    <w:pPr>
      <w:pStyle w:val="Encabezado"/>
    </w:pPr>
    <w:r>
      <w:rPr>
        <w:noProof/>
        <w:lang w:eastAsia="es-MX"/>
      </w:rPr>
      <w:drawing>
        <wp:anchor distT="0" distB="0" distL="114300" distR="114300" simplePos="0" relativeHeight="251659264" behindDoc="1" locked="0" layoutInCell="1" allowOverlap="1" wp14:anchorId="318AA902" wp14:editId="102313A5">
          <wp:simplePos x="0" y="0"/>
          <wp:positionH relativeFrom="column">
            <wp:posOffset>2295525</wp:posOffset>
          </wp:positionH>
          <wp:positionV relativeFrom="paragraph">
            <wp:posOffset>-229235</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t xml:space="preserve">                   </w:t>
    </w:r>
  </w:p>
  <w:p w14:paraId="2CB55851" w14:textId="77777777" w:rsidR="00CD6CBC" w:rsidRDefault="00CD6CBC">
    <w:pPr>
      <w:pStyle w:val="Encabezado"/>
    </w:pPr>
  </w:p>
  <w:p w14:paraId="2BB94733" w14:textId="77777777" w:rsidR="00CD6CBC" w:rsidRDefault="00CD6CBC">
    <w:pPr>
      <w:pStyle w:val="Encabezado"/>
    </w:pPr>
  </w:p>
  <w:p w14:paraId="7DED3EB9" w14:textId="77777777" w:rsidR="00CD6CBC" w:rsidRDefault="00CD6CBC">
    <w:pPr>
      <w:pStyle w:val="Encabezado"/>
    </w:pPr>
  </w:p>
  <w:p w14:paraId="4C60D134" w14:textId="77777777" w:rsidR="00CD6CBC" w:rsidRDefault="00CD6CBC">
    <w:pPr>
      <w:pStyle w:val="Encabezado"/>
    </w:pPr>
  </w:p>
  <w:p w14:paraId="39469DA5" w14:textId="77777777" w:rsidR="00CD6CBC" w:rsidRDefault="00CD6C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09AE"/>
    <w:multiLevelType w:val="hybridMultilevel"/>
    <w:tmpl w:val="36C6AD52"/>
    <w:lvl w:ilvl="0" w:tplc="A3CAE8C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897355F"/>
    <w:multiLevelType w:val="hybridMultilevel"/>
    <w:tmpl w:val="851875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3C7D3D58"/>
    <w:multiLevelType w:val="hybridMultilevel"/>
    <w:tmpl w:val="C576D826"/>
    <w:lvl w:ilvl="0" w:tplc="A4D05720">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471B135E"/>
    <w:multiLevelType w:val="multilevel"/>
    <w:tmpl w:val="74463E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4">
    <w:nsid w:val="77140FFA"/>
    <w:multiLevelType w:val="hybridMultilevel"/>
    <w:tmpl w:val="A120D6A2"/>
    <w:lvl w:ilvl="0" w:tplc="CCB831E2">
      <w:start w:val="2"/>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C7"/>
    <w:rsid w:val="00004011"/>
    <w:rsid w:val="000316D4"/>
    <w:rsid w:val="000360F0"/>
    <w:rsid w:val="00054F6C"/>
    <w:rsid w:val="00062B23"/>
    <w:rsid w:val="0007394A"/>
    <w:rsid w:val="00076785"/>
    <w:rsid w:val="00077C1B"/>
    <w:rsid w:val="00087DA0"/>
    <w:rsid w:val="000A0A24"/>
    <w:rsid w:val="000A36F5"/>
    <w:rsid w:val="000B411C"/>
    <w:rsid w:val="000C032D"/>
    <w:rsid w:val="000C439E"/>
    <w:rsid w:val="000D1472"/>
    <w:rsid w:val="000D3D22"/>
    <w:rsid w:val="000E053E"/>
    <w:rsid w:val="000E18C9"/>
    <w:rsid w:val="000E3A75"/>
    <w:rsid w:val="001228F5"/>
    <w:rsid w:val="001228FA"/>
    <w:rsid w:val="00123BDF"/>
    <w:rsid w:val="00135F38"/>
    <w:rsid w:val="00141A5A"/>
    <w:rsid w:val="001425B8"/>
    <w:rsid w:val="001529CD"/>
    <w:rsid w:val="00161FFB"/>
    <w:rsid w:val="00174B47"/>
    <w:rsid w:val="00175C96"/>
    <w:rsid w:val="00176279"/>
    <w:rsid w:val="00177975"/>
    <w:rsid w:val="0018333C"/>
    <w:rsid w:val="001B00C1"/>
    <w:rsid w:val="001C0BB5"/>
    <w:rsid w:val="001C5F4D"/>
    <w:rsid w:val="001E58F2"/>
    <w:rsid w:val="001F321C"/>
    <w:rsid w:val="001F5962"/>
    <w:rsid w:val="00204A71"/>
    <w:rsid w:val="0022359D"/>
    <w:rsid w:val="00225C31"/>
    <w:rsid w:val="00232890"/>
    <w:rsid w:val="00250F04"/>
    <w:rsid w:val="00261EA5"/>
    <w:rsid w:val="00272BC7"/>
    <w:rsid w:val="00275656"/>
    <w:rsid w:val="00280642"/>
    <w:rsid w:val="0028119A"/>
    <w:rsid w:val="00281D18"/>
    <w:rsid w:val="00281E52"/>
    <w:rsid w:val="002926F9"/>
    <w:rsid w:val="002932F8"/>
    <w:rsid w:val="002A517B"/>
    <w:rsid w:val="002A7F1F"/>
    <w:rsid w:val="002C3FAC"/>
    <w:rsid w:val="002C3FF5"/>
    <w:rsid w:val="002D4356"/>
    <w:rsid w:val="002D7CE5"/>
    <w:rsid w:val="002E2689"/>
    <w:rsid w:val="002E437B"/>
    <w:rsid w:val="002E594B"/>
    <w:rsid w:val="002E7849"/>
    <w:rsid w:val="00301CA2"/>
    <w:rsid w:val="00314BB8"/>
    <w:rsid w:val="00315079"/>
    <w:rsid w:val="00325771"/>
    <w:rsid w:val="003372C5"/>
    <w:rsid w:val="00352E11"/>
    <w:rsid w:val="003535FE"/>
    <w:rsid w:val="00354411"/>
    <w:rsid w:val="003658ED"/>
    <w:rsid w:val="00395FF4"/>
    <w:rsid w:val="003B281A"/>
    <w:rsid w:val="003B5E8F"/>
    <w:rsid w:val="003C6688"/>
    <w:rsid w:val="003D5450"/>
    <w:rsid w:val="003E180C"/>
    <w:rsid w:val="003E23AB"/>
    <w:rsid w:val="003E3EFA"/>
    <w:rsid w:val="003F4553"/>
    <w:rsid w:val="00411008"/>
    <w:rsid w:val="004144CF"/>
    <w:rsid w:val="00421384"/>
    <w:rsid w:val="00434C63"/>
    <w:rsid w:val="004379BA"/>
    <w:rsid w:val="00461F46"/>
    <w:rsid w:val="004622C3"/>
    <w:rsid w:val="0046573E"/>
    <w:rsid w:val="004702A9"/>
    <w:rsid w:val="00497C0E"/>
    <w:rsid w:val="004A13A7"/>
    <w:rsid w:val="004A2DE5"/>
    <w:rsid w:val="004A4F85"/>
    <w:rsid w:val="004A70B1"/>
    <w:rsid w:val="004D5928"/>
    <w:rsid w:val="004E54E7"/>
    <w:rsid w:val="004E5892"/>
    <w:rsid w:val="005060C8"/>
    <w:rsid w:val="005101B7"/>
    <w:rsid w:val="005203AC"/>
    <w:rsid w:val="00530587"/>
    <w:rsid w:val="00560500"/>
    <w:rsid w:val="00574954"/>
    <w:rsid w:val="005954B8"/>
    <w:rsid w:val="005B7065"/>
    <w:rsid w:val="005C0612"/>
    <w:rsid w:val="005C5804"/>
    <w:rsid w:val="005E1021"/>
    <w:rsid w:val="00602336"/>
    <w:rsid w:val="006243E1"/>
    <w:rsid w:val="00625884"/>
    <w:rsid w:val="00631104"/>
    <w:rsid w:val="00642143"/>
    <w:rsid w:val="00646D56"/>
    <w:rsid w:val="0066145A"/>
    <w:rsid w:val="00663519"/>
    <w:rsid w:val="0067111C"/>
    <w:rsid w:val="0067232C"/>
    <w:rsid w:val="00674D4F"/>
    <w:rsid w:val="00676912"/>
    <w:rsid w:val="00697097"/>
    <w:rsid w:val="006A4BF9"/>
    <w:rsid w:val="006B1693"/>
    <w:rsid w:val="006C2BA1"/>
    <w:rsid w:val="006E0527"/>
    <w:rsid w:val="006E2804"/>
    <w:rsid w:val="006F5C43"/>
    <w:rsid w:val="00717088"/>
    <w:rsid w:val="00752991"/>
    <w:rsid w:val="0076197D"/>
    <w:rsid w:val="00765A71"/>
    <w:rsid w:val="00783ACB"/>
    <w:rsid w:val="00785D65"/>
    <w:rsid w:val="00792882"/>
    <w:rsid w:val="007B254A"/>
    <w:rsid w:val="007B27D8"/>
    <w:rsid w:val="007B2A4D"/>
    <w:rsid w:val="007E33DF"/>
    <w:rsid w:val="007E4553"/>
    <w:rsid w:val="007F361A"/>
    <w:rsid w:val="00800532"/>
    <w:rsid w:val="00800E9E"/>
    <w:rsid w:val="00801A26"/>
    <w:rsid w:val="0081474A"/>
    <w:rsid w:val="00832662"/>
    <w:rsid w:val="00832FFA"/>
    <w:rsid w:val="00835EE5"/>
    <w:rsid w:val="00841636"/>
    <w:rsid w:val="00861AEC"/>
    <w:rsid w:val="00864E12"/>
    <w:rsid w:val="00873529"/>
    <w:rsid w:val="00882AF5"/>
    <w:rsid w:val="0088531F"/>
    <w:rsid w:val="008A6E4D"/>
    <w:rsid w:val="008B04A3"/>
    <w:rsid w:val="008B7DCE"/>
    <w:rsid w:val="008F14BB"/>
    <w:rsid w:val="00910B9E"/>
    <w:rsid w:val="00943056"/>
    <w:rsid w:val="009502A4"/>
    <w:rsid w:val="0095065A"/>
    <w:rsid w:val="00952EFF"/>
    <w:rsid w:val="00953506"/>
    <w:rsid w:val="009535BE"/>
    <w:rsid w:val="00961572"/>
    <w:rsid w:val="009630F1"/>
    <w:rsid w:val="00976DD3"/>
    <w:rsid w:val="00983F81"/>
    <w:rsid w:val="009865C6"/>
    <w:rsid w:val="009942D5"/>
    <w:rsid w:val="00995526"/>
    <w:rsid w:val="009A0882"/>
    <w:rsid w:val="009A3B8B"/>
    <w:rsid w:val="009B77F4"/>
    <w:rsid w:val="009C401C"/>
    <w:rsid w:val="009C493E"/>
    <w:rsid w:val="009C7672"/>
    <w:rsid w:val="009D0535"/>
    <w:rsid w:val="009D060F"/>
    <w:rsid w:val="009E1F86"/>
    <w:rsid w:val="009E2DAA"/>
    <w:rsid w:val="00A410E5"/>
    <w:rsid w:val="00A61A16"/>
    <w:rsid w:val="00A82D82"/>
    <w:rsid w:val="00A86EB3"/>
    <w:rsid w:val="00A95CA5"/>
    <w:rsid w:val="00AA1354"/>
    <w:rsid w:val="00AB03CA"/>
    <w:rsid w:val="00AB556D"/>
    <w:rsid w:val="00AB797A"/>
    <w:rsid w:val="00AC3F74"/>
    <w:rsid w:val="00AC7AEA"/>
    <w:rsid w:val="00AD33A8"/>
    <w:rsid w:val="00AD504C"/>
    <w:rsid w:val="00B1217F"/>
    <w:rsid w:val="00B439B8"/>
    <w:rsid w:val="00B61280"/>
    <w:rsid w:val="00B66917"/>
    <w:rsid w:val="00B71ADC"/>
    <w:rsid w:val="00B73603"/>
    <w:rsid w:val="00B8713A"/>
    <w:rsid w:val="00B87C60"/>
    <w:rsid w:val="00B97DEB"/>
    <w:rsid w:val="00BA01F9"/>
    <w:rsid w:val="00BA5D7E"/>
    <w:rsid w:val="00BC1B6E"/>
    <w:rsid w:val="00BC2AEC"/>
    <w:rsid w:val="00BC3060"/>
    <w:rsid w:val="00BC473D"/>
    <w:rsid w:val="00BC4A0A"/>
    <w:rsid w:val="00BE39B1"/>
    <w:rsid w:val="00BF6485"/>
    <w:rsid w:val="00C11BB4"/>
    <w:rsid w:val="00C1302C"/>
    <w:rsid w:val="00C1392E"/>
    <w:rsid w:val="00C22C88"/>
    <w:rsid w:val="00C328F0"/>
    <w:rsid w:val="00C36224"/>
    <w:rsid w:val="00C36A5A"/>
    <w:rsid w:val="00C44B0B"/>
    <w:rsid w:val="00C45812"/>
    <w:rsid w:val="00C71B27"/>
    <w:rsid w:val="00C726EE"/>
    <w:rsid w:val="00C84EE2"/>
    <w:rsid w:val="00C96774"/>
    <w:rsid w:val="00CA777D"/>
    <w:rsid w:val="00CC1A4B"/>
    <w:rsid w:val="00CC1CBF"/>
    <w:rsid w:val="00CC3EEB"/>
    <w:rsid w:val="00CD19C8"/>
    <w:rsid w:val="00CD2A40"/>
    <w:rsid w:val="00CD2FB9"/>
    <w:rsid w:val="00CD6A3E"/>
    <w:rsid w:val="00CD6CBC"/>
    <w:rsid w:val="00CF38E2"/>
    <w:rsid w:val="00D026D0"/>
    <w:rsid w:val="00D06A51"/>
    <w:rsid w:val="00D23F9F"/>
    <w:rsid w:val="00D24F8D"/>
    <w:rsid w:val="00D32FFF"/>
    <w:rsid w:val="00D36BF2"/>
    <w:rsid w:val="00D4548D"/>
    <w:rsid w:val="00D502B4"/>
    <w:rsid w:val="00D61E16"/>
    <w:rsid w:val="00D726C5"/>
    <w:rsid w:val="00D742FB"/>
    <w:rsid w:val="00D77CED"/>
    <w:rsid w:val="00D929EA"/>
    <w:rsid w:val="00D93BFD"/>
    <w:rsid w:val="00DC6A56"/>
    <w:rsid w:val="00DE1620"/>
    <w:rsid w:val="00DE6675"/>
    <w:rsid w:val="00DF22FA"/>
    <w:rsid w:val="00DF2BED"/>
    <w:rsid w:val="00E01113"/>
    <w:rsid w:val="00E069EF"/>
    <w:rsid w:val="00E13D72"/>
    <w:rsid w:val="00E16C03"/>
    <w:rsid w:val="00E20052"/>
    <w:rsid w:val="00E41721"/>
    <w:rsid w:val="00E420C2"/>
    <w:rsid w:val="00E4611F"/>
    <w:rsid w:val="00E50348"/>
    <w:rsid w:val="00E50C16"/>
    <w:rsid w:val="00E511AB"/>
    <w:rsid w:val="00E75C7A"/>
    <w:rsid w:val="00E823D2"/>
    <w:rsid w:val="00E923A1"/>
    <w:rsid w:val="00E9479C"/>
    <w:rsid w:val="00E94B99"/>
    <w:rsid w:val="00EC291F"/>
    <w:rsid w:val="00ED34FB"/>
    <w:rsid w:val="00EE1BD3"/>
    <w:rsid w:val="00EE5C2E"/>
    <w:rsid w:val="00EE6C3A"/>
    <w:rsid w:val="00EE77E7"/>
    <w:rsid w:val="00EE7AF0"/>
    <w:rsid w:val="00EF3C1D"/>
    <w:rsid w:val="00EF4BB5"/>
    <w:rsid w:val="00EF55A3"/>
    <w:rsid w:val="00F067A7"/>
    <w:rsid w:val="00F32761"/>
    <w:rsid w:val="00F339A6"/>
    <w:rsid w:val="00F46D57"/>
    <w:rsid w:val="00F64988"/>
    <w:rsid w:val="00F87785"/>
    <w:rsid w:val="00FA5BC6"/>
    <w:rsid w:val="00FC0F2E"/>
    <w:rsid w:val="00FC74FF"/>
    <w:rsid w:val="00FD3D8C"/>
    <w:rsid w:val="00FD53B5"/>
    <w:rsid w:val="00FD6D06"/>
    <w:rsid w:val="00FE3C36"/>
    <w:rsid w:val="00FF49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855C"/>
  <w15:chartTrackingRefBased/>
  <w15:docId w15:val="{60448A92-95E7-469F-B216-BF44B935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BC7"/>
  </w:style>
  <w:style w:type="paragraph" w:styleId="Ttulo1">
    <w:name w:val="heading 1"/>
    <w:basedOn w:val="Normal"/>
    <w:link w:val="Ttulo1Car"/>
    <w:uiPriority w:val="9"/>
    <w:qFormat/>
    <w:rsid w:val="00BA5D7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72BC7"/>
    <w:pPr>
      <w:spacing w:before="100" w:beforeAutospacing="1" w:after="100" w:afterAutospacing="1"/>
    </w:pPr>
    <w:rPr>
      <w:rFonts w:ascii="Times New Roman" w:eastAsia="Times New Roman" w:hAnsi="Times New Roman" w:cs="Times New Roman"/>
      <w:lang w:eastAsia="es-MX"/>
    </w:rPr>
  </w:style>
  <w:style w:type="paragraph" w:styleId="Sinespaciado">
    <w:name w:val="No Spacing"/>
    <w:uiPriority w:val="1"/>
    <w:qFormat/>
    <w:rsid w:val="00272BC7"/>
    <w:rPr>
      <w:sz w:val="22"/>
      <w:szCs w:val="22"/>
    </w:rPr>
  </w:style>
  <w:style w:type="table" w:styleId="Tabladecuadrcula5oscura-nfasis4">
    <w:name w:val="Grid Table 5 Dark Accent 4"/>
    <w:basedOn w:val="Tablanormal"/>
    <w:uiPriority w:val="50"/>
    <w:rsid w:val="00272BC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Textoennegrita">
    <w:name w:val="Strong"/>
    <w:basedOn w:val="Fuentedeprrafopredeter"/>
    <w:uiPriority w:val="22"/>
    <w:qFormat/>
    <w:rsid w:val="00E75C7A"/>
    <w:rPr>
      <w:b/>
      <w:bCs/>
    </w:rPr>
  </w:style>
  <w:style w:type="paragraph" w:styleId="Encabezado">
    <w:name w:val="header"/>
    <w:basedOn w:val="Normal"/>
    <w:link w:val="EncabezadoCar"/>
    <w:uiPriority w:val="99"/>
    <w:unhideWhenUsed/>
    <w:rsid w:val="00530587"/>
    <w:pPr>
      <w:tabs>
        <w:tab w:val="center" w:pos="4419"/>
        <w:tab w:val="right" w:pos="8838"/>
      </w:tabs>
    </w:pPr>
  </w:style>
  <w:style w:type="character" w:customStyle="1" w:styleId="EncabezadoCar">
    <w:name w:val="Encabezado Car"/>
    <w:basedOn w:val="Fuentedeprrafopredeter"/>
    <w:link w:val="Encabezado"/>
    <w:uiPriority w:val="99"/>
    <w:rsid w:val="00530587"/>
  </w:style>
  <w:style w:type="paragraph" w:styleId="Piedepgina">
    <w:name w:val="footer"/>
    <w:basedOn w:val="Normal"/>
    <w:link w:val="PiedepginaCar"/>
    <w:uiPriority w:val="99"/>
    <w:unhideWhenUsed/>
    <w:rsid w:val="00530587"/>
    <w:pPr>
      <w:tabs>
        <w:tab w:val="center" w:pos="4419"/>
        <w:tab w:val="right" w:pos="8838"/>
      </w:tabs>
    </w:pPr>
  </w:style>
  <w:style w:type="character" w:customStyle="1" w:styleId="PiedepginaCar">
    <w:name w:val="Pie de página Car"/>
    <w:basedOn w:val="Fuentedeprrafopredeter"/>
    <w:link w:val="Piedepgina"/>
    <w:uiPriority w:val="99"/>
    <w:rsid w:val="00530587"/>
  </w:style>
  <w:style w:type="table" w:styleId="Tablaconcuadrcula">
    <w:name w:val="Table Grid"/>
    <w:basedOn w:val="Tablanormal"/>
    <w:uiPriority w:val="39"/>
    <w:rsid w:val="00AD504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gritas">
    <w:name w:val="negritas"/>
    <w:basedOn w:val="Fuentedeprrafopredeter"/>
    <w:rsid w:val="00EF4BB5"/>
  </w:style>
  <w:style w:type="paragraph" w:customStyle="1" w:styleId="sangria">
    <w:name w:val="sangria"/>
    <w:basedOn w:val="Normal"/>
    <w:rsid w:val="00EF4BB5"/>
    <w:pPr>
      <w:spacing w:before="100" w:beforeAutospacing="1" w:after="100" w:afterAutospacing="1"/>
    </w:pPr>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BA5D7E"/>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BA5D7E"/>
    <w:pPr>
      <w:spacing w:after="160" w:line="259" w:lineRule="auto"/>
      <w:ind w:left="720"/>
      <w:contextualSpacing/>
    </w:pPr>
    <w:rPr>
      <w:sz w:val="22"/>
      <w:szCs w:val="22"/>
    </w:rPr>
  </w:style>
  <w:style w:type="character" w:customStyle="1" w:styleId="s-lg-book-title">
    <w:name w:val="s-lg-book-title"/>
    <w:basedOn w:val="Fuentedeprrafopredeter"/>
    <w:rsid w:val="00BA5D7E"/>
  </w:style>
  <w:style w:type="character" w:customStyle="1" w:styleId="s-lg-book-by">
    <w:name w:val="s-lg-book-by"/>
    <w:basedOn w:val="Fuentedeprrafopredeter"/>
    <w:rsid w:val="00BA5D7E"/>
  </w:style>
  <w:style w:type="character" w:customStyle="1" w:styleId="s-lg-book-author">
    <w:name w:val="s-lg-book-author"/>
    <w:basedOn w:val="Fuentedeprrafopredeter"/>
    <w:rsid w:val="00BA5D7E"/>
  </w:style>
  <w:style w:type="paragraph" w:styleId="Textonotapie">
    <w:name w:val="footnote text"/>
    <w:basedOn w:val="Normal"/>
    <w:link w:val="TextonotapieCar"/>
    <w:uiPriority w:val="99"/>
    <w:semiHidden/>
    <w:unhideWhenUsed/>
    <w:rsid w:val="009A0882"/>
    <w:rPr>
      <w:sz w:val="20"/>
      <w:szCs w:val="20"/>
    </w:rPr>
  </w:style>
  <w:style w:type="character" w:customStyle="1" w:styleId="TextonotapieCar">
    <w:name w:val="Texto nota pie Car"/>
    <w:basedOn w:val="Fuentedeprrafopredeter"/>
    <w:link w:val="Textonotapie"/>
    <w:uiPriority w:val="99"/>
    <w:semiHidden/>
    <w:rsid w:val="009A0882"/>
    <w:rPr>
      <w:sz w:val="20"/>
      <w:szCs w:val="20"/>
    </w:rPr>
  </w:style>
  <w:style w:type="character" w:styleId="Refdenotaalpie">
    <w:name w:val="footnote reference"/>
    <w:basedOn w:val="Fuentedeprrafopredeter"/>
    <w:uiPriority w:val="99"/>
    <w:semiHidden/>
    <w:unhideWhenUsed/>
    <w:rsid w:val="009A08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682">
      <w:bodyDiv w:val="1"/>
      <w:marLeft w:val="0"/>
      <w:marRight w:val="0"/>
      <w:marTop w:val="0"/>
      <w:marBottom w:val="0"/>
      <w:divBdr>
        <w:top w:val="none" w:sz="0" w:space="0" w:color="auto"/>
        <w:left w:val="none" w:sz="0" w:space="0" w:color="auto"/>
        <w:bottom w:val="none" w:sz="0" w:space="0" w:color="auto"/>
        <w:right w:val="none" w:sz="0" w:space="0" w:color="auto"/>
      </w:divBdr>
    </w:div>
    <w:div w:id="192227236">
      <w:bodyDiv w:val="1"/>
      <w:marLeft w:val="0"/>
      <w:marRight w:val="0"/>
      <w:marTop w:val="0"/>
      <w:marBottom w:val="0"/>
      <w:divBdr>
        <w:top w:val="none" w:sz="0" w:space="0" w:color="auto"/>
        <w:left w:val="none" w:sz="0" w:space="0" w:color="auto"/>
        <w:bottom w:val="none" w:sz="0" w:space="0" w:color="auto"/>
        <w:right w:val="none" w:sz="0" w:space="0" w:color="auto"/>
      </w:divBdr>
    </w:div>
    <w:div w:id="257254480">
      <w:bodyDiv w:val="1"/>
      <w:marLeft w:val="0"/>
      <w:marRight w:val="0"/>
      <w:marTop w:val="0"/>
      <w:marBottom w:val="0"/>
      <w:divBdr>
        <w:top w:val="none" w:sz="0" w:space="0" w:color="auto"/>
        <w:left w:val="none" w:sz="0" w:space="0" w:color="auto"/>
        <w:bottom w:val="none" w:sz="0" w:space="0" w:color="auto"/>
        <w:right w:val="none" w:sz="0" w:space="0" w:color="auto"/>
      </w:divBdr>
    </w:div>
    <w:div w:id="425931363">
      <w:bodyDiv w:val="1"/>
      <w:marLeft w:val="0"/>
      <w:marRight w:val="0"/>
      <w:marTop w:val="0"/>
      <w:marBottom w:val="0"/>
      <w:divBdr>
        <w:top w:val="none" w:sz="0" w:space="0" w:color="auto"/>
        <w:left w:val="none" w:sz="0" w:space="0" w:color="auto"/>
        <w:bottom w:val="none" w:sz="0" w:space="0" w:color="auto"/>
        <w:right w:val="none" w:sz="0" w:space="0" w:color="auto"/>
      </w:divBdr>
    </w:div>
    <w:div w:id="703022895">
      <w:bodyDiv w:val="1"/>
      <w:marLeft w:val="0"/>
      <w:marRight w:val="0"/>
      <w:marTop w:val="0"/>
      <w:marBottom w:val="0"/>
      <w:divBdr>
        <w:top w:val="none" w:sz="0" w:space="0" w:color="auto"/>
        <w:left w:val="none" w:sz="0" w:space="0" w:color="auto"/>
        <w:bottom w:val="none" w:sz="0" w:space="0" w:color="auto"/>
        <w:right w:val="none" w:sz="0" w:space="0" w:color="auto"/>
      </w:divBdr>
    </w:div>
    <w:div w:id="804813252">
      <w:bodyDiv w:val="1"/>
      <w:marLeft w:val="0"/>
      <w:marRight w:val="0"/>
      <w:marTop w:val="0"/>
      <w:marBottom w:val="0"/>
      <w:divBdr>
        <w:top w:val="none" w:sz="0" w:space="0" w:color="auto"/>
        <w:left w:val="none" w:sz="0" w:space="0" w:color="auto"/>
        <w:bottom w:val="none" w:sz="0" w:space="0" w:color="auto"/>
        <w:right w:val="none" w:sz="0" w:space="0" w:color="auto"/>
      </w:divBdr>
    </w:div>
    <w:div w:id="813832022">
      <w:bodyDiv w:val="1"/>
      <w:marLeft w:val="0"/>
      <w:marRight w:val="0"/>
      <w:marTop w:val="0"/>
      <w:marBottom w:val="0"/>
      <w:divBdr>
        <w:top w:val="none" w:sz="0" w:space="0" w:color="auto"/>
        <w:left w:val="none" w:sz="0" w:space="0" w:color="auto"/>
        <w:bottom w:val="none" w:sz="0" w:space="0" w:color="auto"/>
        <w:right w:val="none" w:sz="0" w:space="0" w:color="auto"/>
      </w:divBdr>
    </w:div>
    <w:div w:id="950667505">
      <w:bodyDiv w:val="1"/>
      <w:marLeft w:val="0"/>
      <w:marRight w:val="0"/>
      <w:marTop w:val="0"/>
      <w:marBottom w:val="0"/>
      <w:divBdr>
        <w:top w:val="none" w:sz="0" w:space="0" w:color="auto"/>
        <w:left w:val="none" w:sz="0" w:space="0" w:color="auto"/>
        <w:bottom w:val="none" w:sz="0" w:space="0" w:color="auto"/>
        <w:right w:val="none" w:sz="0" w:space="0" w:color="auto"/>
      </w:divBdr>
    </w:div>
    <w:div w:id="992371044">
      <w:bodyDiv w:val="1"/>
      <w:marLeft w:val="0"/>
      <w:marRight w:val="0"/>
      <w:marTop w:val="0"/>
      <w:marBottom w:val="0"/>
      <w:divBdr>
        <w:top w:val="none" w:sz="0" w:space="0" w:color="auto"/>
        <w:left w:val="none" w:sz="0" w:space="0" w:color="auto"/>
        <w:bottom w:val="none" w:sz="0" w:space="0" w:color="auto"/>
        <w:right w:val="none" w:sz="0" w:space="0" w:color="auto"/>
      </w:divBdr>
    </w:div>
    <w:div w:id="1126777312">
      <w:bodyDiv w:val="1"/>
      <w:marLeft w:val="0"/>
      <w:marRight w:val="0"/>
      <w:marTop w:val="0"/>
      <w:marBottom w:val="0"/>
      <w:divBdr>
        <w:top w:val="none" w:sz="0" w:space="0" w:color="auto"/>
        <w:left w:val="none" w:sz="0" w:space="0" w:color="auto"/>
        <w:bottom w:val="none" w:sz="0" w:space="0" w:color="auto"/>
        <w:right w:val="none" w:sz="0" w:space="0" w:color="auto"/>
      </w:divBdr>
    </w:div>
    <w:div w:id="1234438058">
      <w:bodyDiv w:val="1"/>
      <w:marLeft w:val="0"/>
      <w:marRight w:val="0"/>
      <w:marTop w:val="0"/>
      <w:marBottom w:val="0"/>
      <w:divBdr>
        <w:top w:val="none" w:sz="0" w:space="0" w:color="auto"/>
        <w:left w:val="none" w:sz="0" w:space="0" w:color="auto"/>
        <w:bottom w:val="none" w:sz="0" w:space="0" w:color="auto"/>
        <w:right w:val="none" w:sz="0" w:space="0" w:color="auto"/>
      </w:divBdr>
    </w:div>
    <w:div w:id="1282151921">
      <w:bodyDiv w:val="1"/>
      <w:marLeft w:val="0"/>
      <w:marRight w:val="0"/>
      <w:marTop w:val="0"/>
      <w:marBottom w:val="0"/>
      <w:divBdr>
        <w:top w:val="none" w:sz="0" w:space="0" w:color="auto"/>
        <w:left w:val="none" w:sz="0" w:space="0" w:color="auto"/>
        <w:bottom w:val="none" w:sz="0" w:space="0" w:color="auto"/>
        <w:right w:val="none" w:sz="0" w:space="0" w:color="auto"/>
      </w:divBdr>
    </w:div>
    <w:div w:id="1303778701">
      <w:bodyDiv w:val="1"/>
      <w:marLeft w:val="0"/>
      <w:marRight w:val="0"/>
      <w:marTop w:val="0"/>
      <w:marBottom w:val="0"/>
      <w:divBdr>
        <w:top w:val="none" w:sz="0" w:space="0" w:color="auto"/>
        <w:left w:val="none" w:sz="0" w:space="0" w:color="auto"/>
        <w:bottom w:val="none" w:sz="0" w:space="0" w:color="auto"/>
        <w:right w:val="none" w:sz="0" w:space="0" w:color="auto"/>
      </w:divBdr>
    </w:div>
    <w:div w:id="1526871742">
      <w:bodyDiv w:val="1"/>
      <w:marLeft w:val="0"/>
      <w:marRight w:val="0"/>
      <w:marTop w:val="0"/>
      <w:marBottom w:val="0"/>
      <w:divBdr>
        <w:top w:val="none" w:sz="0" w:space="0" w:color="auto"/>
        <w:left w:val="none" w:sz="0" w:space="0" w:color="auto"/>
        <w:bottom w:val="none" w:sz="0" w:space="0" w:color="auto"/>
        <w:right w:val="none" w:sz="0" w:space="0" w:color="auto"/>
      </w:divBdr>
    </w:div>
    <w:div w:id="1548369149">
      <w:bodyDiv w:val="1"/>
      <w:marLeft w:val="0"/>
      <w:marRight w:val="0"/>
      <w:marTop w:val="0"/>
      <w:marBottom w:val="0"/>
      <w:divBdr>
        <w:top w:val="none" w:sz="0" w:space="0" w:color="auto"/>
        <w:left w:val="none" w:sz="0" w:space="0" w:color="auto"/>
        <w:bottom w:val="none" w:sz="0" w:space="0" w:color="auto"/>
        <w:right w:val="none" w:sz="0" w:space="0" w:color="auto"/>
      </w:divBdr>
    </w:div>
    <w:div w:id="1639451910">
      <w:bodyDiv w:val="1"/>
      <w:marLeft w:val="0"/>
      <w:marRight w:val="0"/>
      <w:marTop w:val="0"/>
      <w:marBottom w:val="0"/>
      <w:divBdr>
        <w:top w:val="none" w:sz="0" w:space="0" w:color="auto"/>
        <w:left w:val="none" w:sz="0" w:space="0" w:color="auto"/>
        <w:bottom w:val="none" w:sz="0" w:space="0" w:color="auto"/>
        <w:right w:val="none" w:sz="0" w:space="0" w:color="auto"/>
      </w:divBdr>
    </w:div>
    <w:div w:id="1927034999">
      <w:bodyDiv w:val="1"/>
      <w:marLeft w:val="0"/>
      <w:marRight w:val="0"/>
      <w:marTop w:val="0"/>
      <w:marBottom w:val="0"/>
      <w:divBdr>
        <w:top w:val="none" w:sz="0" w:space="0" w:color="auto"/>
        <w:left w:val="none" w:sz="0" w:space="0" w:color="auto"/>
        <w:bottom w:val="none" w:sz="0" w:space="0" w:color="auto"/>
        <w:right w:val="none" w:sz="0" w:space="0" w:color="auto"/>
      </w:divBdr>
    </w:div>
    <w:div w:id="20435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26DA-113D-4E90-A3D0-2E5D16B0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2851</Words>
  <Characters>15686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Gaspar Armando Quintal Parra</cp:lastModifiedBy>
  <cp:revision>2</cp:revision>
  <cp:lastPrinted>2022-10-26T14:26:00Z</cp:lastPrinted>
  <dcterms:created xsi:type="dcterms:W3CDTF">2022-10-26T14:27:00Z</dcterms:created>
  <dcterms:modified xsi:type="dcterms:W3CDTF">2022-10-26T14:27:00Z</dcterms:modified>
</cp:coreProperties>
</file>